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898" w:rsidRDefault="00397E90">
      <w:pPr>
        <w:jc w:val="center"/>
      </w:pPr>
      <w:r>
        <w:rPr>
          <w:rStyle w:val="s1"/>
        </w:rPr>
        <w:t xml:space="preserve">ЗАКОН </w:t>
      </w:r>
      <w:r>
        <w:br/>
      </w:r>
      <w:r>
        <w:rPr>
          <w:rStyle w:val="s1"/>
        </w:rPr>
        <w:t xml:space="preserve">РЕСПУБЛИКИ КАЗАХСТАН </w:t>
      </w:r>
      <w:r>
        <w:br/>
      </w:r>
      <w:r>
        <w:br/>
      </w:r>
      <w:r>
        <w:rPr>
          <w:rStyle w:val="s1"/>
        </w:rPr>
        <w:t>Об энергосбережении и повышении энергоэффективности</w:t>
      </w:r>
      <w:r>
        <w:br/>
      </w:r>
      <w:r>
        <w:rPr>
          <w:rStyle w:val="s3"/>
        </w:rPr>
        <w:t xml:space="preserve">(с </w:t>
      </w:r>
      <w:hyperlink r:id="rId6" w:history="1">
        <w:r>
          <w:rPr>
            <w:rStyle w:val="a4"/>
            <w:i/>
            <w:iCs/>
          </w:rPr>
          <w:t>изменениями и дополнениями</w:t>
        </w:r>
      </w:hyperlink>
      <w:r>
        <w:rPr>
          <w:rStyle w:val="s3"/>
        </w:rPr>
        <w:t xml:space="preserve"> по состоянию на 29.06.2020 г.)</w:t>
      </w:r>
    </w:p>
    <w:p w:rsidR="00607898" w:rsidRDefault="00397E90">
      <w:pPr>
        <w:jc w:val="both"/>
      </w:pPr>
      <w:r>
        <w:t> </w:t>
      </w:r>
    </w:p>
    <w:bookmarkStart w:id="0" w:name="ContentStart"/>
    <w:bookmarkEnd w:id="0"/>
    <w:p w:rsidR="00607898" w:rsidRDefault="00397E90">
      <w:pPr>
        <w:jc w:val="both"/>
      </w:pPr>
      <w:r>
        <w:rPr>
          <w:rStyle w:val="s9"/>
        </w:rPr>
        <w:fldChar w:fldCharType="begin"/>
      </w:r>
      <w:r>
        <w:rPr>
          <w:rStyle w:val="s9"/>
        </w:rPr>
        <w:instrText xml:space="preserve"> HYPERLINK "" \l "sub10000" </w:instrText>
      </w:r>
      <w:r>
        <w:rPr>
          <w:rStyle w:val="s9"/>
        </w:rPr>
        <w:fldChar w:fldCharType="separate"/>
      </w:r>
      <w:r>
        <w:rPr>
          <w:rStyle w:val="a4"/>
          <w:i/>
          <w:iCs/>
        </w:rPr>
        <w:t>Глава 1. ОБЩИЕ ПОЛОЖЕНИЯ</w:t>
      </w:r>
      <w:r>
        <w:rPr>
          <w:rStyle w:val="s9"/>
        </w:rPr>
        <w:fldChar w:fldCharType="end"/>
      </w:r>
    </w:p>
    <w:p w:rsidR="00607898" w:rsidRDefault="00CC5B3F">
      <w:pPr>
        <w:ind w:left="1800" w:hanging="1260"/>
        <w:jc w:val="both"/>
      </w:pPr>
      <w:hyperlink w:anchor="sub10000" w:history="1">
        <w:r w:rsidR="00397E90">
          <w:rPr>
            <w:rStyle w:val="a4"/>
            <w:i/>
            <w:iCs/>
          </w:rPr>
          <w:t>Статья 1. Основные понятия, используемые в настоящем Законе</w:t>
        </w:r>
      </w:hyperlink>
    </w:p>
    <w:p w:rsidR="00607898" w:rsidRDefault="00CC5B3F">
      <w:pPr>
        <w:ind w:left="1800" w:hanging="1260"/>
        <w:jc w:val="both"/>
      </w:pPr>
      <w:hyperlink w:anchor="sub20000" w:history="1">
        <w:r w:rsidR="00397E90">
          <w:rPr>
            <w:rStyle w:val="a4"/>
            <w:i/>
            <w:iCs/>
          </w:rPr>
          <w:t>Статья 2. Законодательство Республики Казахстан об энергосбережении и повышении энергоэффективности</w:t>
        </w:r>
      </w:hyperlink>
    </w:p>
    <w:p w:rsidR="00607898" w:rsidRDefault="00CC5B3F">
      <w:pPr>
        <w:jc w:val="both"/>
      </w:pPr>
      <w:hyperlink w:anchor="sub30000" w:history="1">
        <w:r w:rsidR="00397E90">
          <w:rPr>
            <w:rStyle w:val="a4"/>
            <w:i/>
            <w:iCs/>
          </w:rPr>
          <w:t>Глава 2. ГОСУДАРСТВЕННОЕ РЕГУЛИРОВАНИЕ В ОБЛАСТИ ЭНЕРГОСБЕРЕЖЕНИЯ И ПОВЫШЕНИЯ ЭНЕРГОЭФФЕКТИВНОСТИ</w:t>
        </w:r>
      </w:hyperlink>
    </w:p>
    <w:p w:rsidR="00607898" w:rsidRDefault="00CC5B3F">
      <w:pPr>
        <w:ind w:left="1800" w:hanging="1260"/>
        <w:jc w:val="both"/>
      </w:pPr>
      <w:hyperlink w:anchor="sub30000" w:history="1">
        <w:r w:rsidR="00397E90">
          <w:rPr>
            <w:rStyle w:val="a4"/>
            <w:i/>
            <w:iCs/>
          </w:rPr>
          <w:t>Статья 3. Основные направления государственного регулирования в области энергосбережения и повышения энергоэффективности</w:t>
        </w:r>
      </w:hyperlink>
    </w:p>
    <w:p w:rsidR="00607898" w:rsidRDefault="00CC5B3F">
      <w:pPr>
        <w:ind w:left="1800" w:hanging="1260"/>
        <w:jc w:val="both"/>
      </w:pPr>
      <w:hyperlink w:anchor="sub40000" w:history="1">
        <w:r w:rsidR="00397E90">
          <w:rPr>
            <w:rStyle w:val="a4"/>
            <w:i/>
            <w:iCs/>
          </w:rPr>
          <w:t>Статья 4. Компетенция Правительства Республики Казахстан</w:t>
        </w:r>
      </w:hyperlink>
    </w:p>
    <w:p w:rsidR="00607898" w:rsidRDefault="00CC5B3F">
      <w:pPr>
        <w:ind w:left="1800" w:hanging="1260"/>
        <w:jc w:val="both"/>
      </w:pPr>
      <w:hyperlink w:anchor="sub50000" w:history="1">
        <w:r w:rsidR="00397E90">
          <w:rPr>
            <w:rStyle w:val="a4"/>
            <w:i/>
            <w:iCs/>
          </w:rPr>
          <w:t>Статья 5. Компетенция уполномоченного органа</w:t>
        </w:r>
      </w:hyperlink>
    </w:p>
    <w:p w:rsidR="00607898" w:rsidRDefault="00CC5B3F">
      <w:pPr>
        <w:ind w:left="1800" w:hanging="1260"/>
        <w:jc w:val="both"/>
      </w:pPr>
      <w:hyperlink w:anchor="sub60000" w:history="1">
        <w:r w:rsidR="00397E90">
          <w:rPr>
            <w:rStyle w:val="a4"/>
            <w:i/>
            <w:iCs/>
          </w:rPr>
          <w:t>Статья 6. Компетенция иных государственных органов в области энергосбережения и повышения энергоэффективности</w:t>
        </w:r>
      </w:hyperlink>
    </w:p>
    <w:p w:rsidR="00607898" w:rsidRDefault="00CC5B3F">
      <w:pPr>
        <w:ind w:firstLine="567"/>
        <w:jc w:val="both"/>
      </w:pPr>
      <w:hyperlink w:anchor="sub70000" w:history="1">
        <w:r w:rsidR="00397E90">
          <w:rPr>
            <w:rStyle w:val="a4"/>
            <w:i/>
            <w:iCs/>
          </w:rPr>
          <w:t>Статья 7. Государственный контроль в области энергосбережения и повышения энергоэффективности</w:t>
        </w:r>
      </w:hyperlink>
    </w:p>
    <w:p w:rsidR="00607898" w:rsidRDefault="00CC5B3F">
      <w:pPr>
        <w:jc w:val="both"/>
      </w:pPr>
      <w:hyperlink w:anchor="sub80000" w:history="1">
        <w:r w:rsidR="00397E90">
          <w:rPr>
            <w:rStyle w:val="a4"/>
            <w:i/>
            <w:iCs/>
          </w:rPr>
          <w:t>Глава 3. ОБЩИЕ ТРЕБОВАНИЯ В ОБЛАСТИ ЭНЕРГОСБЕРЕЖЕНИЯ И ПОВЫШЕНИЯ ЭНЕРГОЭФФЕКТИВНОСТИ</w:t>
        </w:r>
      </w:hyperlink>
    </w:p>
    <w:p w:rsidR="00607898" w:rsidRDefault="00CC5B3F">
      <w:pPr>
        <w:ind w:left="1800" w:hanging="1260"/>
        <w:jc w:val="both"/>
      </w:pPr>
      <w:hyperlink w:anchor="sub80000" w:history="1">
        <w:r w:rsidR="00397E90">
          <w:rPr>
            <w:rStyle w:val="a4"/>
            <w:i/>
            <w:iCs/>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hyperlink>
    </w:p>
    <w:p w:rsidR="00607898" w:rsidRDefault="00CC5B3F">
      <w:pPr>
        <w:ind w:left="1800" w:hanging="1260"/>
        <w:jc w:val="both"/>
      </w:pPr>
      <w:hyperlink w:anchor="sub90000" w:history="1">
        <w:r w:rsidR="00397E90">
          <w:rPr>
            <w:rStyle w:val="a4"/>
            <w:i/>
            <w:iCs/>
          </w:rPr>
          <w:t>Статья 9. Государственный энергетический реестр</w:t>
        </w:r>
      </w:hyperlink>
    </w:p>
    <w:p w:rsidR="00607898" w:rsidRDefault="00CC5B3F">
      <w:pPr>
        <w:ind w:firstLine="567"/>
        <w:jc w:val="both"/>
      </w:pPr>
      <w:hyperlink w:anchor="sub100000" w:history="1">
        <w:r w:rsidR="00397E90">
          <w:rPr>
            <w:rStyle w:val="a4"/>
            <w:i/>
            <w:iCs/>
          </w:rPr>
          <w:t xml:space="preserve">Статья 10. Исключена </w:t>
        </w:r>
      </w:hyperlink>
    </w:p>
    <w:p w:rsidR="00607898" w:rsidRDefault="00CC5B3F">
      <w:pPr>
        <w:ind w:left="1800" w:hanging="1260"/>
        <w:jc w:val="both"/>
      </w:pPr>
      <w:hyperlink w:anchor="sub110000" w:history="1">
        <w:r w:rsidR="00397E90">
          <w:rPr>
            <w:rStyle w:val="a4"/>
            <w:i/>
            <w:iCs/>
          </w:rPr>
          <w:t>Статья 11. Обеспечение энергоэффективности зданий, строений, сооружений</w:t>
        </w:r>
      </w:hyperlink>
    </w:p>
    <w:p w:rsidR="00607898" w:rsidRDefault="00CC5B3F">
      <w:pPr>
        <w:ind w:left="1800" w:hanging="1260"/>
        <w:jc w:val="both"/>
      </w:pPr>
      <w:hyperlink w:anchor="sub120000" w:history="1">
        <w:r w:rsidR="00397E90">
          <w:rPr>
            <w:rStyle w:val="a4"/>
            <w:i/>
            <w:iCs/>
          </w:rPr>
          <w:t>Статья 12. Электрические энергопотребляющие устройства</w:t>
        </w:r>
      </w:hyperlink>
    </w:p>
    <w:p w:rsidR="00607898" w:rsidRDefault="00CC5B3F">
      <w:pPr>
        <w:ind w:left="1800" w:hanging="1260"/>
        <w:jc w:val="both"/>
      </w:pPr>
      <w:hyperlink w:anchor="sub130000" w:history="1">
        <w:r w:rsidR="00397E90">
          <w:rPr>
            <w:rStyle w:val="a4"/>
            <w:i/>
            <w:iCs/>
          </w:rPr>
          <w:t>Статья 13. Ограничения по продаже и использованию продукции</w:t>
        </w:r>
      </w:hyperlink>
    </w:p>
    <w:p w:rsidR="00607898" w:rsidRDefault="00CC5B3F">
      <w:pPr>
        <w:jc w:val="both"/>
      </w:pPr>
      <w:hyperlink w:anchor="sub140000" w:history="1">
        <w:r w:rsidR="00397E90">
          <w:rPr>
            <w:rStyle w:val="a4"/>
            <w:i/>
            <w:iCs/>
          </w:rPr>
          <w:t>Глава 4. МЕРОПРИЯТИЯ, НАПРАВЛЕННЫЕ НА ОБЕСПЕЧЕНИЕ ЭНЕРГОСБЕРЕЖЕНИЯ И ПОВЫШЕНИЯ ЭНЕРГОЭФФЕКТИВНОСТИ</w:t>
        </w:r>
      </w:hyperlink>
    </w:p>
    <w:p w:rsidR="00607898" w:rsidRDefault="00CC5B3F">
      <w:pPr>
        <w:ind w:left="1800" w:hanging="1260"/>
        <w:jc w:val="both"/>
      </w:pPr>
      <w:hyperlink w:anchor="sub140000" w:history="1">
        <w:r w:rsidR="00397E90">
          <w:rPr>
            <w:rStyle w:val="a4"/>
            <w:i/>
            <w:iCs/>
          </w:rPr>
          <w:t>Статья 14. Уведомление в области энергосбережения и повышения энергоэффективности</w:t>
        </w:r>
      </w:hyperlink>
    </w:p>
    <w:p w:rsidR="00607898" w:rsidRDefault="00CC5B3F">
      <w:pPr>
        <w:ind w:left="1800" w:hanging="1260"/>
        <w:jc w:val="both"/>
      </w:pPr>
      <w:hyperlink w:anchor="sub150000" w:history="1">
        <w:r w:rsidR="00397E90">
          <w:rPr>
            <w:rStyle w:val="a4"/>
            <w:i/>
            <w:iCs/>
          </w:rPr>
          <w:t>Статья 15. Комплексная вневедомственная экспертиза проектов строительства в части энергосбережения и повышения энергоэффективности</w:t>
        </w:r>
      </w:hyperlink>
    </w:p>
    <w:p w:rsidR="00607898" w:rsidRDefault="00CC5B3F">
      <w:pPr>
        <w:ind w:left="1800" w:hanging="1260"/>
        <w:jc w:val="both"/>
      </w:pPr>
      <w:hyperlink w:anchor="sub160000" w:history="1">
        <w:r w:rsidR="00397E90">
          <w:rPr>
            <w:rStyle w:val="a4"/>
            <w:i/>
            <w:iCs/>
          </w:rPr>
          <w:t>Статья 16. Энергоаудит</w:t>
        </w:r>
      </w:hyperlink>
    </w:p>
    <w:p w:rsidR="00607898" w:rsidRDefault="00CC5B3F">
      <w:pPr>
        <w:jc w:val="both"/>
      </w:pPr>
      <w:hyperlink w:anchor="sub170000" w:history="1">
        <w:r w:rsidR="00397E90">
          <w:rPr>
            <w:rStyle w:val="a4"/>
            <w:i/>
            <w:iCs/>
          </w:rPr>
          <w:t>Глава 5. ГОСУДАРСТВЕННАЯ ПОДДЕРЖКА В ОБЛАСТИ ЭНЕРГОСБЕРЕЖЕНИЯ И ПОВЫШЕНИЯ ЭНЕРГОЭФФЕКТИВНОСТИ</w:t>
        </w:r>
      </w:hyperlink>
    </w:p>
    <w:p w:rsidR="00607898" w:rsidRDefault="00CC5B3F">
      <w:pPr>
        <w:ind w:left="1800" w:hanging="1260"/>
        <w:jc w:val="both"/>
      </w:pPr>
      <w:hyperlink w:anchor="sub170000" w:history="1">
        <w:r w:rsidR="00397E90">
          <w:rPr>
            <w:rStyle w:val="a4"/>
            <w:i/>
            <w:iCs/>
          </w:rPr>
          <w:t>Статья 17. Направления государственной поддержки в области энергосбережения и повышения энергоэффективности</w:t>
        </w:r>
      </w:hyperlink>
    </w:p>
    <w:p w:rsidR="00607898" w:rsidRDefault="00CC5B3F">
      <w:pPr>
        <w:ind w:left="1800" w:hanging="1260"/>
        <w:jc w:val="both"/>
      </w:pPr>
      <w:hyperlink w:anchor="sub180000" w:history="1">
        <w:r w:rsidR="00397E90">
          <w:rPr>
            <w:rStyle w:val="a4"/>
            <w:i/>
            <w:iCs/>
          </w:rPr>
          <w:t>Статья 18. Соглашение в области энергосбережения и повышения энергоэффективности</w:t>
        </w:r>
      </w:hyperlink>
    </w:p>
    <w:p w:rsidR="00607898" w:rsidRDefault="00CC5B3F">
      <w:pPr>
        <w:ind w:left="1800" w:hanging="1260"/>
        <w:jc w:val="both"/>
      </w:pPr>
      <w:hyperlink w:anchor="sub18010000" w:history="1">
        <w:r w:rsidR="00397E90">
          <w:rPr>
            <w:rStyle w:val="a4"/>
            <w:i/>
            <w:iCs/>
          </w:rPr>
          <w:t>Статья 18-1. Энергосервисный договор</w:t>
        </w:r>
      </w:hyperlink>
    </w:p>
    <w:p w:rsidR="00607898" w:rsidRDefault="00CC5B3F">
      <w:pPr>
        <w:ind w:left="1800" w:hanging="1260"/>
        <w:jc w:val="both"/>
      </w:pPr>
      <w:hyperlink w:anchor="sub190000" w:history="1">
        <w:r w:rsidR="00397E90">
          <w:rPr>
            <w:rStyle w:val="a4"/>
            <w:i/>
            <w:iCs/>
          </w:rPr>
          <w:t>Статья 19. Информационное обеспечение деятельности по энергосбережению и повышению энергоэффективности</w:t>
        </w:r>
      </w:hyperlink>
    </w:p>
    <w:p w:rsidR="00607898" w:rsidRDefault="00CC5B3F">
      <w:pPr>
        <w:jc w:val="both"/>
      </w:pPr>
      <w:hyperlink w:anchor="sub200000" w:history="1">
        <w:r w:rsidR="00397E90">
          <w:rPr>
            <w:rStyle w:val="a4"/>
            <w:i/>
            <w:iCs/>
          </w:rPr>
          <w:t>Глава 6. ПРАВА И ОБЯЗАННОСТИ СУБЪЕКТОВ В ОБЛАСТИ ЭНЕРГОСБЕРЕЖЕНИЯ И ПОВЫШЕНИЯ ЭНЕРГОЭФФЕКТИВНОСТИ</w:t>
        </w:r>
      </w:hyperlink>
    </w:p>
    <w:p w:rsidR="00607898" w:rsidRDefault="00CC5B3F">
      <w:pPr>
        <w:ind w:left="1800" w:hanging="1260"/>
        <w:jc w:val="both"/>
      </w:pPr>
      <w:hyperlink w:anchor="sub200000" w:history="1">
        <w:r w:rsidR="00397E90">
          <w:rPr>
            <w:rStyle w:val="a4"/>
            <w:i/>
            <w:iCs/>
          </w:rPr>
          <w:t>Статья 20. Права и обязанности оператора Государственного энергетического реестра</w:t>
        </w:r>
      </w:hyperlink>
    </w:p>
    <w:p w:rsidR="00607898" w:rsidRDefault="00CC5B3F">
      <w:pPr>
        <w:ind w:left="1800" w:hanging="1260"/>
        <w:jc w:val="both"/>
      </w:pPr>
      <w:hyperlink w:anchor="sub210000" w:history="1">
        <w:r w:rsidR="00397E90">
          <w:rPr>
            <w:rStyle w:val="a4"/>
            <w:i/>
            <w:iCs/>
          </w:rPr>
          <w:t>Статья 21. Права и обязанности субъектов в области энергосбережения и повышения энергоэффективности</w:t>
        </w:r>
      </w:hyperlink>
    </w:p>
    <w:p w:rsidR="00607898" w:rsidRDefault="00CC5B3F">
      <w:pPr>
        <w:jc w:val="both"/>
      </w:pPr>
      <w:hyperlink w:anchor="sub220000" w:history="1">
        <w:r w:rsidR="00397E90">
          <w:rPr>
            <w:rStyle w:val="a4"/>
            <w:i/>
            <w:iCs/>
          </w:rPr>
          <w:t>Глава 7. ЗАКЛЮЧИТЕЛЬНЫЕ ПОЛОЖЕНИЯ</w:t>
        </w:r>
      </w:hyperlink>
    </w:p>
    <w:p w:rsidR="00607898" w:rsidRDefault="00CC5B3F">
      <w:pPr>
        <w:ind w:left="1800" w:hanging="1260"/>
        <w:jc w:val="both"/>
      </w:pPr>
      <w:hyperlink w:anchor="sub220000" w:history="1">
        <w:r w:rsidR="00397E90">
          <w:rPr>
            <w:rStyle w:val="a4"/>
            <w:i/>
            <w:iCs/>
          </w:rPr>
          <w:t>Статья 22. Ответственность за нарушение законодательства Республики Казахстан об энергосбережении и повышении энергоэффективности</w:t>
        </w:r>
      </w:hyperlink>
    </w:p>
    <w:p w:rsidR="00607898" w:rsidRDefault="00CC5B3F">
      <w:pPr>
        <w:ind w:left="1800" w:hanging="1260"/>
        <w:jc w:val="both"/>
      </w:pPr>
      <w:hyperlink w:anchor="sub230000" w:history="1">
        <w:r w:rsidR="00397E90">
          <w:rPr>
            <w:rStyle w:val="a4"/>
            <w:i/>
            <w:iCs/>
          </w:rPr>
          <w:t>Статья 23. Обжалование действий (бездействия) должностного лица уполномоченного органа</w:t>
        </w:r>
      </w:hyperlink>
    </w:p>
    <w:p w:rsidR="00607898" w:rsidRDefault="00CC5B3F">
      <w:pPr>
        <w:ind w:left="1800" w:hanging="1260"/>
        <w:jc w:val="both"/>
      </w:pPr>
      <w:hyperlink w:anchor="sub240000" w:history="1">
        <w:r w:rsidR="00397E90">
          <w:rPr>
            <w:rStyle w:val="a4"/>
            <w:i/>
            <w:iCs/>
          </w:rPr>
          <w:t>Статья 24. Порядок введения в действие настоящего Закона</w:t>
        </w:r>
      </w:hyperlink>
    </w:p>
    <w:p w:rsidR="00607898" w:rsidRDefault="00397E90">
      <w:pPr>
        <w:ind w:firstLine="400"/>
        <w:jc w:val="both"/>
      </w:pPr>
      <w:bookmarkStart w:id="1" w:name="ContentEnd"/>
      <w:bookmarkEnd w:id="1"/>
      <w:r>
        <w:rPr>
          <w:rStyle w:val="s0"/>
        </w:rPr>
        <w:t> </w:t>
      </w:r>
    </w:p>
    <w:p w:rsidR="00607898" w:rsidRDefault="00397E90">
      <w:pPr>
        <w:ind w:firstLine="400"/>
        <w:jc w:val="both"/>
      </w:pPr>
      <w:r>
        <w:t> </w:t>
      </w:r>
    </w:p>
    <w:p w:rsidR="00607898" w:rsidRDefault="00397E90">
      <w:pPr>
        <w:jc w:val="both"/>
      </w:pPr>
      <w:r>
        <w:rPr>
          <w:rStyle w:val="s3"/>
        </w:rPr>
        <w:t xml:space="preserve">По всему тексту слова «таможенного союза», «Таможенного союза» заменены словами «Евразийского экономического союза» в соответствии с </w:t>
      </w:r>
      <w:hyperlink r:id="rId7" w:anchor="sub_id=2600" w:history="1">
        <w:r>
          <w:rPr>
            <w:rStyle w:val="a4"/>
            <w:i/>
            <w:iCs/>
          </w:rPr>
          <w:t>Законом</w:t>
        </w:r>
      </w:hyperlink>
      <w:r>
        <w:rPr>
          <w:rStyle w:val="s3"/>
        </w:rPr>
        <w:t xml:space="preserve"> РК от 26.12.17 г. № 124-VI (введен в действие с 1 января 2018 года) (</w:t>
      </w:r>
      <w:hyperlink r:id="rId8" w:history="1">
        <w:r>
          <w:rPr>
            <w:rStyle w:val="a4"/>
            <w:i/>
            <w:iCs/>
          </w:rPr>
          <w:t>см. стар. ред.</w:t>
        </w:r>
      </w:hyperlink>
      <w:r>
        <w:rPr>
          <w:rStyle w:val="s3"/>
        </w:rPr>
        <w:t>)</w:t>
      </w:r>
    </w:p>
    <w:p w:rsidR="00607898" w:rsidRDefault="00397E90">
      <w:pPr>
        <w:ind w:firstLine="400"/>
        <w:jc w:val="both"/>
      </w:pPr>
      <w:r>
        <w:t> </w:t>
      </w:r>
    </w:p>
    <w:p w:rsidR="00607898" w:rsidRDefault="00397E90">
      <w:pPr>
        <w:ind w:firstLine="400"/>
        <w:jc w:val="both"/>
      </w:pPr>
      <w:r>
        <w:rPr>
          <w:rStyle w:val="s0"/>
        </w:rPr>
        <w:t>Настоящий Закон регулирует общественные отношения и определяет правовые, экономические и организационные основы деятельности физических и юридических лиц в области энергосбережения и повышения энергоэффективности.</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jc w:val="center"/>
      </w:pPr>
      <w:bookmarkStart w:id="2" w:name="SUB10000"/>
      <w:bookmarkEnd w:id="2"/>
      <w:r>
        <w:rPr>
          <w:rStyle w:val="s1"/>
        </w:rPr>
        <w:t>Глава 1. Общие положения</w:t>
      </w:r>
    </w:p>
    <w:p w:rsidR="00607898" w:rsidRDefault="00397E90">
      <w:pPr>
        <w:ind w:firstLine="400"/>
        <w:jc w:val="both"/>
      </w:pPr>
      <w:r>
        <w:rPr>
          <w:rStyle w:val="s1"/>
          <w:b w:val="0"/>
          <w:bCs w:val="0"/>
        </w:rPr>
        <w:t> </w:t>
      </w:r>
    </w:p>
    <w:p w:rsidR="00607898" w:rsidRDefault="00397E90">
      <w:pPr>
        <w:ind w:left="1200" w:hanging="800"/>
        <w:jc w:val="both"/>
      </w:pPr>
      <w:r>
        <w:rPr>
          <w:rStyle w:val="s1"/>
        </w:rPr>
        <w:t xml:space="preserve">Статья 1. Основные понятия, используемые в настоящем Законе </w:t>
      </w:r>
    </w:p>
    <w:p w:rsidR="00607898" w:rsidRDefault="00397E90">
      <w:pPr>
        <w:ind w:firstLine="400"/>
        <w:jc w:val="both"/>
      </w:pPr>
      <w:r>
        <w:rPr>
          <w:rStyle w:val="s0"/>
        </w:rPr>
        <w:t>В настоящем Законе используются следующие основные понятия:</w:t>
      </w:r>
    </w:p>
    <w:p w:rsidR="00607898" w:rsidRDefault="00397E90">
      <w:pPr>
        <w:ind w:firstLine="400"/>
        <w:jc w:val="both"/>
      </w:pPr>
      <w:r>
        <w:t xml:space="preserve">1) исключен в соответствии с </w:t>
      </w:r>
      <w:hyperlink r:id="rId9" w:anchor="sub_id=4000" w:history="1">
        <w:r>
          <w:rPr>
            <w:rStyle w:val="a4"/>
          </w:rPr>
          <w:t>Законом</w:t>
        </w:r>
      </w:hyperlink>
      <w:r>
        <w:t xml:space="preserve"> РК от 29.03.16 г. № 479-V </w:t>
      </w:r>
      <w:r>
        <w:rPr>
          <w:rStyle w:val="s3"/>
        </w:rPr>
        <w:t>(</w:t>
      </w:r>
      <w:hyperlink r:id="rId10" w:anchor="sub_id=10001" w:history="1">
        <w:r>
          <w:rPr>
            <w:rStyle w:val="a4"/>
            <w:i/>
            <w:iCs/>
          </w:rPr>
          <w:t>см. стар. ред.</w:t>
        </w:r>
      </w:hyperlink>
      <w:r>
        <w:rPr>
          <w:rStyle w:val="s3"/>
        </w:rPr>
        <w:t>)</w:t>
      </w:r>
    </w:p>
    <w:p w:rsidR="00607898" w:rsidRDefault="00397E90">
      <w:pPr>
        <w:ind w:firstLine="400"/>
        <w:jc w:val="both"/>
      </w:pPr>
      <w:r>
        <w:rPr>
          <w:rStyle w:val="s0"/>
        </w:rPr>
        <w:t xml:space="preserve">1-1) исключен в соответствии с </w:t>
      </w:r>
      <w:hyperlink r:id="rId11" w:anchor="sub_id=800" w:history="1">
        <w:r>
          <w:rPr>
            <w:rStyle w:val="a4"/>
          </w:rPr>
          <w:t>Законом</w:t>
        </w:r>
      </w:hyperlink>
      <w:r>
        <w:rPr>
          <w:rStyle w:val="s0"/>
        </w:rPr>
        <w:t xml:space="preserve"> РК от 17.11.15 г. № 407-V </w:t>
      </w:r>
      <w:r>
        <w:rPr>
          <w:rStyle w:val="s3"/>
        </w:rPr>
        <w:t>(</w:t>
      </w:r>
      <w:hyperlink r:id="rId12" w:anchor="sub_id=100101" w:history="1">
        <w:r>
          <w:rPr>
            <w:rStyle w:val="a4"/>
            <w:i/>
            <w:iCs/>
          </w:rPr>
          <w:t>см. стар. ред.</w:t>
        </w:r>
      </w:hyperlink>
      <w:r>
        <w:rPr>
          <w:rStyle w:val="s3"/>
        </w:rPr>
        <w:t>)</w:t>
      </w:r>
    </w:p>
    <w:p w:rsidR="00607898" w:rsidRDefault="00397E90">
      <w:pPr>
        <w:ind w:firstLine="400"/>
        <w:jc w:val="both"/>
      </w:pPr>
      <w:r>
        <w:rPr>
          <w:rStyle w:val="s0"/>
        </w:rPr>
        <w:t>2)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аффилиированными с ними в соответствии с законодательными актами Республики Казахстан;</w:t>
      </w:r>
    </w:p>
    <w:p w:rsidR="00607898" w:rsidRDefault="00397E90">
      <w:pPr>
        <w:ind w:firstLine="400"/>
        <w:jc w:val="both"/>
      </w:pPr>
      <w:r>
        <w:rPr>
          <w:rStyle w:val="s0"/>
        </w:rPr>
        <w:t>3) Государственный энергетический реестр - систематизированный свод информации о субъектах Государственного энергетического реестра;</w:t>
      </w:r>
    </w:p>
    <w:p w:rsidR="00607898" w:rsidRDefault="00397E90">
      <w:pPr>
        <w:ind w:firstLine="400"/>
        <w:jc w:val="both"/>
      </w:pPr>
      <w:r>
        <w:rPr>
          <w:rStyle w:val="s0"/>
        </w:rPr>
        <w:t xml:space="preserve">4) исключен в соответствии с </w:t>
      </w:r>
      <w:hyperlink r:id="rId13" w:anchor="sub_id=800" w:history="1">
        <w:r>
          <w:rPr>
            <w:rStyle w:val="a4"/>
          </w:rPr>
          <w:t>Законом</w:t>
        </w:r>
      </w:hyperlink>
      <w:r>
        <w:rPr>
          <w:rStyle w:val="s0"/>
        </w:rPr>
        <w:t xml:space="preserve"> РК от 17.11.15 г. № 407-V </w:t>
      </w:r>
      <w:r>
        <w:rPr>
          <w:rStyle w:val="s3"/>
        </w:rPr>
        <w:t>(</w:t>
      </w:r>
      <w:hyperlink r:id="rId14" w:anchor="sub_id=10004" w:history="1">
        <w:r>
          <w:rPr>
            <w:rStyle w:val="a4"/>
            <w:i/>
            <w:iCs/>
          </w:rPr>
          <w:t>см. стар. ред.</w:t>
        </w:r>
      </w:hyperlink>
      <w:r>
        <w:rPr>
          <w:rStyle w:val="s3"/>
        </w:rPr>
        <w:t>)</w:t>
      </w:r>
    </w:p>
    <w:p w:rsidR="00607898" w:rsidRDefault="00397E90">
      <w:pPr>
        <w:jc w:val="both"/>
      </w:pPr>
      <w:r>
        <w:rPr>
          <w:rStyle w:val="s3"/>
        </w:rPr>
        <w:t xml:space="preserve">Подпункт 5 изложен в редакции </w:t>
      </w:r>
      <w:hyperlink r:id="rId15" w:anchor="sub_id=200" w:history="1">
        <w:r>
          <w:rPr>
            <w:rStyle w:val="a4"/>
            <w:i/>
            <w:iCs/>
          </w:rPr>
          <w:t>Закона</w:t>
        </w:r>
      </w:hyperlink>
      <w:r>
        <w:rPr>
          <w:rStyle w:val="s3"/>
        </w:rPr>
        <w:t xml:space="preserve"> РК от 14.01.15 г. № 279-V (</w:t>
      </w:r>
      <w:hyperlink r:id="rId16" w:anchor="sub_id=10005" w:history="1">
        <w:r>
          <w:rPr>
            <w:rStyle w:val="a4"/>
            <w:i/>
            <w:iCs/>
          </w:rPr>
          <w:t>см. стар. ред.</w:t>
        </w:r>
      </w:hyperlink>
      <w:r>
        <w:rPr>
          <w:rStyle w:val="s3"/>
        </w:rPr>
        <w:t xml:space="preserve">); </w:t>
      </w:r>
      <w:hyperlink r:id="rId17" w:anchor="sub_id=800" w:history="1">
        <w:r>
          <w:rPr>
            <w:rStyle w:val="a4"/>
            <w:i/>
            <w:iCs/>
          </w:rPr>
          <w:t>Закона</w:t>
        </w:r>
      </w:hyperlink>
      <w:r>
        <w:rPr>
          <w:rStyle w:val="s3"/>
        </w:rPr>
        <w:t xml:space="preserve"> РК от 17.11.15 г. № 407-V (</w:t>
      </w:r>
      <w:hyperlink r:id="rId18" w:anchor="sub_id=10005" w:history="1">
        <w:r>
          <w:rPr>
            <w:rStyle w:val="a4"/>
            <w:i/>
            <w:iCs/>
          </w:rPr>
          <w:t>см. стар. ред.</w:t>
        </w:r>
      </w:hyperlink>
      <w:r>
        <w:rPr>
          <w:rStyle w:val="s3"/>
        </w:rPr>
        <w:t>)</w:t>
      </w:r>
    </w:p>
    <w:p w:rsidR="00607898" w:rsidRDefault="00397E90">
      <w:pPr>
        <w:ind w:firstLine="400"/>
        <w:jc w:val="both"/>
      </w:pPr>
      <w:r>
        <w:t>5) субъекты Государственного энергетического реестра - индивидуальные предприниматели и юридические лица, потребляющие энергетические ресурсы в объеме, эквивалентном тысяче пятистам и более тонн условного топлива в год, а также государственные учреждения, субъекты квазигосударственного сектора и естественных монополий, потребляющие энергетические ресурсы в объеме, эквивалентном ста и более тонн условного топлива в год;</w:t>
      </w:r>
    </w:p>
    <w:p w:rsidR="00607898" w:rsidRDefault="00397E90">
      <w:pPr>
        <w:jc w:val="both"/>
      </w:pPr>
      <w:r>
        <w:rPr>
          <w:rStyle w:val="s3"/>
        </w:rPr>
        <w:t xml:space="preserve">Статья дополнена подпунктом 5-1 в соответствии с </w:t>
      </w:r>
      <w:hyperlink r:id="rId19" w:anchor="sub_id=200" w:history="1">
        <w:r>
          <w:rPr>
            <w:rStyle w:val="a4"/>
            <w:i/>
            <w:iCs/>
          </w:rPr>
          <w:t>Законом</w:t>
        </w:r>
      </w:hyperlink>
      <w:r>
        <w:rPr>
          <w:rStyle w:val="s3"/>
        </w:rPr>
        <w:t xml:space="preserve"> РК от 14.01.15 г. № 279-V; изложен в редакции </w:t>
      </w:r>
      <w:hyperlink r:id="rId20" w:anchor="sub_id=4000" w:history="1">
        <w:r>
          <w:rPr>
            <w:rStyle w:val="a4"/>
            <w:i/>
            <w:iCs/>
          </w:rPr>
          <w:t>Закона</w:t>
        </w:r>
      </w:hyperlink>
      <w:r>
        <w:rPr>
          <w:rStyle w:val="s3"/>
        </w:rPr>
        <w:t xml:space="preserve"> РК от 29.03.16 г. № 479-V (</w:t>
      </w:r>
      <w:hyperlink r:id="rId21" w:anchor="sub_id=100501" w:history="1">
        <w:r>
          <w:rPr>
            <w:rStyle w:val="a4"/>
            <w:i/>
            <w:iCs/>
          </w:rPr>
          <w:t>см. стар. ред.</w:t>
        </w:r>
      </w:hyperlink>
      <w:r>
        <w:rPr>
          <w:rStyle w:val="s3"/>
        </w:rPr>
        <w:t xml:space="preserve">); </w:t>
      </w:r>
      <w:hyperlink r:id="rId22" w:anchor="sub_id=2500" w:history="1">
        <w:r>
          <w:rPr>
            <w:rStyle w:val="a4"/>
            <w:i/>
            <w:iCs/>
          </w:rPr>
          <w:t>Закона</w:t>
        </w:r>
      </w:hyperlink>
      <w:r>
        <w:rPr>
          <w:rStyle w:val="s3"/>
        </w:rPr>
        <w:t xml:space="preserve"> РК от 29.06.20 г. № 352-VI (</w:t>
      </w:r>
      <w:hyperlink r:id="rId23" w:anchor="sub_id=100501" w:history="1">
        <w:r>
          <w:rPr>
            <w:rStyle w:val="a4"/>
            <w:i/>
            <w:iCs/>
          </w:rPr>
          <w:t>см. стар. ред.</w:t>
        </w:r>
      </w:hyperlink>
      <w:r>
        <w:rPr>
          <w:rStyle w:val="s3"/>
        </w:rPr>
        <w:t>)</w:t>
      </w:r>
    </w:p>
    <w:p w:rsidR="00607898" w:rsidRDefault="00397E90">
      <w:pPr>
        <w:ind w:firstLine="400"/>
        <w:jc w:val="both"/>
      </w:pPr>
      <w:r>
        <w:lastRenderedPageBreak/>
        <w:t>5-1) учебный центр - субъект предпринимательства, осуществляющий деятельность в области переподготовки и (или) повышения квалификации кадров в сфере энергосбережения и повышения энергоэффективности;</w:t>
      </w:r>
    </w:p>
    <w:p w:rsidR="00607898" w:rsidRDefault="00397E90">
      <w:pPr>
        <w:ind w:firstLine="400"/>
        <w:jc w:val="both"/>
      </w:pPr>
      <w:r>
        <w:rPr>
          <w:rStyle w:val="s0"/>
        </w:rPr>
        <w:t>6) термомодернизация - мероприятие по улучшению теплотехнических характеристик здания, строения и сооружения, приводящее к снижению в них потерь тепловой энергии;</w:t>
      </w:r>
    </w:p>
    <w:p w:rsidR="00607898" w:rsidRDefault="00397E90">
      <w:pPr>
        <w:ind w:firstLine="400"/>
        <w:jc w:val="both"/>
      </w:pPr>
      <w:r>
        <w:rPr>
          <w:rStyle w:val="s0"/>
        </w:rPr>
        <w:t>7) класс энергоэффективности здания, строения, сооружения - уровень экономичности энергопотребления здания, строения, сооружения, характеризующий его энергоэффективность на стадии эксплуатации;</w:t>
      </w:r>
    </w:p>
    <w:p w:rsidR="00607898" w:rsidRDefault="00397E90">
      <w:pPr>
        <w:ind w:firstLine="400"/>
        <w:jc w:val="both"/>
      </w:pPr>
      <w:r>
        <w:rPr>
          <w:rStyle w:val="s0"/>
        </w:rPr>
        <w:t>8) условное топливо - принятая при технико-экономических расчетах, регламентируемая в нормативах и стандартах единица, служащая для сопоставления тепловой ценности различных видов органического топлива;</w:t>
      </w:r>
    </w:p>
    <w:p w:rsidR="00607898" w:rsidRDefault="00397E90">
      <w:pPr>
        <w:ind w:firstLine="400"/>
        <w:jc w:val="both"/>
      </w:pPr>
      <w:r>
        <w:rPr>
          <w:rStyle w:val="s0"/>
        </w:rPr>
        <w:t>9) энергетический аудит (энергоаудит) - сбор, обработка и анализ данных об использовании энергетических ресурсов в целях оценки возможности и потенциала энергосбережения и подготовки заключения;</w:t>
      </w:r>
    </w:p>
    <w:p w:rsidR="00607898" w:rsidRDefault="00397E90">
      <w:pPr>
        <w:ind w:firstLine="400"/>
        <w:jc w:val="both"/>
      </w:pPr>
      <w:r>
        <w:rPr>
          <w:rStyle w:val="s0"/>
        </w:rPr>
        <w:t>10) энергетические ресурсы - совокупность природных и произведенных носителей энергии, запасенная энергия которых используется в настоящее время или может быть использована в перспективе в хозяйственной и иных видах деятельности, а также виды энергии (атомная, электрическая, химическая, электромагнитная, тепловая и другие виды энергии);</w:t>
      </w:r>
    </w:p>
    <w:p w:rsidR="00607898" w:rsidRDefault="00397E90">
      <w:pPr>
        <w:ind w:firstLine="400"/>
        <w:jc w:val="both"/>
      </w:pPr>
      <w:r>
        <w:rPr>
          <w:rStyle w:val="s0"/>
        </w:rPr>
        <w:t>11) эффективное использование энергетических ресурсов - достижение технически возможного и экономически оправданного уровня использования энергетических ресурсов;</w:t>
      </w:r>
    </w:p>
    <w:p w:rsidR="00607898" w:rsidRDefault="00397E90">
      <w:pPr>
        <w:jc w:val="both"/>
      </w:pPr>
      <w:r>
        <w:rPr>
          <w:rStyle w:val="s3"/>
        </w:rPr>
        <w:t xml:space="preserve">Подпункт 12 изложен в редакции </w:t>
      </w:r>
      <w:hyperlink r:id="rId24" w:anchor="sub_id=200" w:history="1">
        <w:r>
          <w:rPr>
            <w:rStyle w:val="a4"/>
            <w:i/>
            <w:iCs/>
          </w:rPr>
          <w:t>Закона</w:t>
        </w:r>
      </w:hyperlink>
      <w:r>
        <w:rPr>
          <w:rStyle w:val="s3"/>
        </w:rPr>
        <w:t xml:space="preserve"> РК от 14.01.15 г. № 279-V (</w:t>
      </w:r>
      <w:hyperlink r:id="rId25" w:anchor="sub_id=10012" w:history="1">
        <w:r>
          <w:rPr>
            <w:rStyle w:val="a4"/>
            <w:i/>
            <w:iCs/>
          </w:rPr>
          <w:t>см. стар. ред.</w:t>
        </w:r>
      </w:hyperlink>
      <w:r>
        <w:rPr>
          <w:rStyle w:val="s3"/>
        </w:rPr>
        <w:t>)</w:t>
      </w:r>
    </w:p>
    <w:p w:rsidR="00607898" w:rsidRDefault="00397E90">
      <w:pPr>
        <w:ind w:firstLine="400"/>
        <w:jc w:val="both"/>
      </w:pPr>
      <w:r>
        <w:t>12) энергетическая эффективность - потребление энергетических ресурсов на единицу продукции;</w:t>
      </w:r>
    </w:p>
    <w:p w:rsidR="00607898" w:rsidRDefault="00397E90">
      <w:pPr>
        <w:jc w:val="both"/>
      </w:pPr>
      <w:r>
        <w:rPr>
          <w:rStyle w:val="s3"/>
        </w:rPr>
        <w:t xml:space="preserve">Статья дополнена подпунктами 12-1, 12-2 и 12-3 в соответствии с </w:t>
      </w:r>
      <w:hyperlink r:id="rId26" w:anchor="sub_id=200" w:history="1">
        <w:r>
          <w:rPr>
            <w:rStyle w:val="a4"/>
            <w:i/>
            <w:iCs/>
          </w:rPr>
          <w:t>Законом</w:t>
        </w:r>
      </w:hyperlink>
      <w:r>
        <w:rPr>
          <w:rStyle w:val="s3"/>
        </w:rPr>
        <w:t xml:space="preserve"> РК от 14.01.15 г. № 279-V.</w:t>
      </w:r>
    </w:p>
    <w:p w:rsidR="00607898" w:rsidRDefault="00397E90">
      <w:pPr>
        <w:jc w:val="both"/>
      </w:pPr>
      <w:r>
        <w:rPr>
          <w:rStyle w:val="s3"/>
        </w:rPr>
        <w:t xml:space="preserve">Подпункт 12-1 изложен в редакции </w:t>
      </w:r>
      <w:hyperlink r:id="rId27" w:anchor="sub_id=4000" w:history="1">
        <w:r>
          <w:rPr>
            <w:rStyle w:val="a4"/>
            <w:i/>
            <w:iCs/>
          </w:rPr>
          <w:t>Закона</w:t>
        </w:r>
      </w:hyperlink>
      <w:r>
        <w:rPr>
          <w:rStyle w:val="s3"/>
        </w:rPr>
        <w:t xml:space="preserve"> РК от 29.03.16 г. № 479-V (</w:t>
      </w:r>
      <w:hyperlink r:id="rId28" w:anchor="sub_id=1001201" w:history="1">
        <w:r>
          <w:rPr>
            <w:rStyle w:val="a4"/>
            <w:i/>
            <w:iCs/>
          </w:rPr>
          <w:t>см. стар. ред.</w:t>
        </w:r>
      </w:hyperlink>
      <w:r>
        <w:rPr>
          <w:rStyle w:val="s3"/>
        </w:rPr>
        <w:t>)</w:t>
      </w:r>
    </w:p>
    <w:p w:rsidR="00607898" w:rsidRDefault="00397E90">
      <w:pPr>
        <w:ind w:firstLine="426"/>
        <w:jc w:val="both"/>
      </w:pPr>
      <w:r>
        <w:t>12-1) энергоаудиторская организация - юридическое лицо, осуществляющее энергоаудит;</w:t>
      </w:r>
    </w:p>
    <w:p w:rsidR="00607898" w:rsidRDefault="00397E90">
      <w:pPr>
        <w:jc w:val="both"/>
      </w:pPr>
      <w:r>
        <w:rPr>
          <w:rStyle w:val="s3"/>
        </w:rPr>
        <w:t xml:space="preserve">Подпункт 12-2 изложен в редакции </w:t>
      </w:r>
      <w:hyperlink r:id="rId29" w:anchor="sub_id=800" w:history="1">
        <w:r>
          <w:rPr>
            <w:rStyle w:val="a4"/>
            <w:i/>
            <w:iCs/>
          </w:rPr>
          <w:t>Закона</w:t>
        </w:r>
      </w:hyperlink>
      <w:r>
        <w:rPr>
          <w:rStyle w:val="s3"/>
        </w:rPr>
        <w:t xml:space="preserve"> РК от 17.11.15 г. № 407-V (</w:t>
      </w:r>
      <w:hyperlink r:id="rId30" w:anchor="sub_id=1001202" w:history="1">
        <w:r>
          <w:rPr>
            <w:rStyle w:val="a4"/>
            <w:i/>
            <w:iCs/>
          </w:rPr>
          <w:t>см. стар. ред.</w:t>
        </w:r>
      </w:hyperlink>
      <w:r>
        <w:rPr>
          <w:rStyle w:val="s3"/>
        </w:rPr>
        <w:t>)</w:t>
      </w:r>
    </w:p>
    <w:p w:rsidR="00607898" w:rsidRDefault="00397E90">
      <w:pPr>
        <w:ind w:firstLine="426"/>
        <w:jc w:val="both"/>
      </w:pPr>
      <w:r>
        <w:t xml:space="preserve">12-2) энергоаудитор - физическое лицо, имеющее </w:t>
      </w:r>
      <w:hyperlink r:id="rId31" w:history="1">
        <w:r>
          <w:rPr>
            <w:rStyle w:val="a4"/>
          </w:rPr>
          <w:t>аттестат</w:t>
        </w:r>
      </w:hyperlink>
      <w:r>
        <w:t xml:space="preserve"> энергоаудитора в области энергосбережения и повышения энергоэффективности;</w:t>
      </w:r>
    </w:p>
    <w:p w:rsidR="00607898" w:rsidRDefault="00397E90">
      <w:pPr>
        <w:ind w:firstLine="400"/>
        <w:jc w:val="both"/>
      </w:pPr>
      <w:r>
        <w:t>12-3) энергосервисная компания - юридическое лицо, выполняющее за счет собственных и (или) привлеченных средств в рамках энергосервисного договора работы (услуги) в области энергосбережения и повышения энергоэффективности, в том числе с привлечением подрядных организаций;</w:t>
      </w:r>
    </w:p>
    <w:p w:rsidR="00607898" w:rsidRDefault="00397E90">
      <w:pPr>
        <w:ind w:firstLine="400"/>
        <w:jc w:val="both"/>
      </w:pPr>
      <w:r>
        <w:rPr>
          <w:rStyle w:val="s0"/>
        </w:rPr>
        <w:t>13) класс энергоэффективности электрического энергопотребляющего устройства - уровень экономичности энергопотребления электрического энергопотребляющего устройства, характеризующий его энергоэффективность на стадии эксплуатации;</w:t>
      </w:r>
    </w:p>
    <w:p w:rsidR="00607898" w:rsidRDefault="00397E90">
      <w:pPr>
        <w:ind w:firstLine="400"/>
        <w:jc w:val="both"/>
      </w:pPr>
      <w:r>
        <w:rPr>
          <w:rStyle w:val="s0"/>
        </w:rPr>
        <w:t>14) энергосбережение - реализация организационных, технических, технологических, экономических и иных мер, направленных на уменьшение объема используемых энергетических ресурсов;</w:t>
      </w:r>
    </w:p>
    <w:p w:rsidR="00607898" w:rsidRDefault="00397E90">
      <w:pPr>
        <w:ind w:firstLine="400"/>
        <w:jc w:val="both"/>
      </w:pPr>
      <w:r>
        <w:t xml:space="preserve">15) исключен в </w:t>
      </w:r>
      <w:r>
        <w:rPr>
          <w:rStyle w:val="s0"/>
        </w:rPr>
        <w:t xml:space="preserve">соответствии с </w:t>
      </w:r>
      <w:hyperlink r:id="rId32" w:anchor="sub_id=4000" w:history="1">
        <w:r>
          <w:rPr>
            <w:rStyle w:val="a4"/>
          </w:rPr>
          <w:t>Законом</w:t>
        </w:r>
      </w:hyperlink>
      <w:r>
        <w:rPr>
          <w:rStyle w:val="s0"/>
        </w:rPr>
        <w:t xml:space="preserve"> РК от 29.03.16 г. № 479-V </w:t>
      </w:r>
      <w:r>
        <w:rPr>
          <w:rStyle w:val="s3"/>
        </w:rPr>
        <w:t>(</w:t>
      </w:r>
      <w:hyperlink r:id="rId33" w:anchor="sub_id=10015" w:history="1">
        <w:r>
          <w:rPr>
            <w:rStyle w:val="a4"/>
            <w:i/>
            <w:iCs/>
          </w:rPr>
          <w:t>см. стар. ред.</w:t>
        </w:r>
      </w:hyperlink>
      <w:r>
        <w:rPr>
          <w:rStyle w:val="s3"/>
        </w:rPr>
        <w:t>)</w:t>
      </w:r>
    </w:p>
    <w:p w:rsidR="00607898" w:rsidRDefault="00397E90">
      <w:pPr>
        <w:ind w:firstLine="400"/>
        <w:jc w:val="both"/>
      </w:pPr>
      <w:r>
        <w:rPr>
          <w:rStyle w:val="s0"/>
        </w:rPr>
        <w:t xml:space="preserve">16) исключен в соответствии с </w:t>
      </w:r>
      <w:hyperlink r:id="rId34" w:anchor="sub_id=200" w:history="1">
        <w:r>
          <w:rPr>
            <w:rStyle w:val="a4"/>
          </w:rPr>
          <w:t>Законом</w:t>
        </w:r>
      </w:hyperlink>
      <w:r>
        <w:rPr>
          <w:rStyle w:val="s0"/>
        </w:rPr>
        <w:t xml:space="preserve"> РК от 14.01.15 г. № 279-V </w:t>
      </w:r>
      <w:r>
        <w:rPr>
          <w:rStyle w:val="s3"/>
        </w:rPr>
        <w:t>(</w:t>
      </w:r>
      <w:hyperlink r:id="rId35" w:anchor="sub_id=10016" w:history="1">
        <w:r>
          <w:rPr>
            <w:rStyle w:val="a4"/>
            <w:i/>
            <w:iCs/>
          </w:rPr>
          <w:t>см. стар. ред.</w:t>
        </w:r>
      </w:hyperlink>
      <w:r>
        <w:rPr>
          <w:rStyle w:val="s3"/>
        </w:rPr>
        <w:t>)</w:t>
      </w:r>
    </w:p>
    <w:p w:rsidR="00607898" w:rsidRDefault="00397E90">
      <w:pPr>
        <w:ind w:firstLine="400"/>
        <w:jc w:val="both"/>
      </w:pPr>
      <w:r>
        <w:t xml:space="preserve">16-1) </w:t>
      </w:r>
      <w:r>
        <w:rPr>
          <w:rStyle w:val="s0"/>
        </w:rPr>
        <w:t xml:space="preserve">исключен в соответствии с </w:t>
      </w:r>
      <w:hyperlink r:id="rId36" w:anchor="sub_id=800" w:history="1">
        <w:r>
          <w:rPr>
            <w:rStyle w:val="a4"/>
          </w:rPr>
          <w:t>Законом</w:t>
        </w:r>
      </w:hyperlink>
      <w:r>
        <w:rPr>
          <w:rStyle w:val="s0"/>
        </w:rPr>
        <w:t xml:space="preserve"> РК от 17.11.15 г. № 407-V </w:t>
      </w:r>
      <w:r>
        <w:rPr>
          <w:rStyle w:val="s3"/>
        </w:rPr>
        <w:t>(</w:t>
      </w:r>
      <w:hyperlink r:id="rId37" w:anchor="sub_id=1001601" w:history="1">
        <w:r>
          <w:rPr>
            <w:rStyle w:val="a4"/>
            <w:i/>
            <w:iCs/>
          </w:rPr>
          <w:t>см. стар. ред.</w:t>
        </w:r>
      </w:hyperlink>
      <w:r>
        <w:rPr>
          <w:rStyle w:val="s3"/>
        </w:rPr>
        <w:t>)</w:t>
      </w:r>
    </w:p>
    <w:p w:rsidR="00607898" w:rsidRDefault="00397E90">
      <w:pPr>
        <w:ind w:firstLine="400"/>
        <w:jc w:val="both"/>
      </w:pPr>
      <w:r>
        <w:rPr>
          <w:rStyle w:val="s0"/>
        </w:rPr>
        <w:t xml:space="preserve">17) </w:t>
      </w:r>
      <w:hyperlink w:anchor="sub50000" w:history="1">
        <w:r>
          <w:rPr>
            <w:rStyle w:val="a4"/>
          </w:rPr>
          <w:t>уполномоченный орган</w:t>
        </w:r>
      </w:hyperlink>
      <w:r>
        <w:rPr>
          <w:rStyle w:val="s0"/>
        </w:rPr>
        <w:t xml:space="preserve"> в области энергосбережения и повышения энергоэффективности (далее - уполномоченный орган) - центральный исполнительный орган, осуществляющий руководство в области энергосбережения и повышения энергоэффективности;</w:t>
      </w:r>
    </w:p>
    <w:p w:rsidR="00607898" w:rsidRDefault="00397E90">
      <w:pPr>
        <w:jc w:val="both"/>
      </w:pPr>
      <w:r>
        <w:rPr>
          <w:rStyle w:val="s3"/>
        </w:rPr>
        <w:lastRenderedPageBreak/>
        <w:t xml:space="preserve">Статья дополнена подпунктом 17-1 в соответствии с </w:t>
      </w:r>
      <w:hyperlink r:id="rId38" w:anchor="sub_id=800" w:history="1">
        <w:r>
          <w:rPr>
            <w:rStyle w:val="a4"/>
            <w:i/>
            <w:iCs/>
          </w:rPr>
          <w:t>Законом</w:t>
        </w:r>
      </w:hyperlink>
      <w:r>
        <w:rPr>
          <w:rStyle w:val="s3"/>
        </w:rPr>
        <w:t xml:space="preserve"> РК от 17.11.15 г. № 407-V</w:t>
      </w:r>
    </w:p>
    <w:p w:rsidR="00607898" w:rsidRDefault="00397E90">
      <w:pPr>
        <w:ind w:firstLine="400"/>
        <w:jc w:val="both"/>
      </w:pPr>
      <w:r>
        <w:t>17-1)</w:t>
      </w:r>
      <w:r>
        <w:rPr>
          <w:b/>
          <w:bCs/>
        </w:rPr>
        <w:t xml:space="preserve"> </w:t>
      </w:r>
      <w:r>
        <w:t>карта энергоэффективности - единый республиканский перечень проектов в области энергосбережения и повышения энергоэффективности с указанием источников финансирования, графиками и планами мероприятий по их реализации;</w:t>
      </w:r>
    </w:p>
    <w:p w:rsidR="00607898" w:rsidRDefault="00397E90">
      <w:pPr>
        <w:jc w:val="both"/>
      </w:pPr>
      <w:r>
        <w:rPr>
          <w:rStyle w:val="s3"/>
        </w:rPr>
        <w:t xml:space="preserve">См.: </w:t>
      </w:r>
      <w:hyperlink r:id="rId39" w:anchor="sub_id=100" w:history="1">
        <w:r>
          <w:rPr>
            <w:rStyle w:val="a4"/>
            <w:i/>
            <w:iCs/>
          </w:rPr>
          <w:t>Правила</w:t>
        </w:r>
      </w:hyperlink>
      <w:r>
        <w:rPr>
          <w:rStyle w:val="s3"/>
        </w:rPr>
        <w:t xml:space="preserve"> формирования и ведения карты энергоэффективности, отбора и включения проектов в карту энергоэффективности</w:t>
      </w:r>
    </w:p>
    <w:p w:rsidR="00607898" w:rsidRDefault="00397E90">
      <w:pPr>
        <w:ind w:firstLine="400"/>
        <w:jc w:val="both"/>
      </w:pPr>
      <w:r>
        <w:rPr>
          <w:rStyle w:val="s0"/>
        </w:rPr>
        <w:t xml:space="preserve">18) исключен в соответствии с </w:t>
      </w:r>
      <w:hyperlink r:id="rId40" w:anchor="sub_id=200" w:history="1">
        <w:r>
          <w:rPr>
            <w:rStyle w:val="a4"/>
          </w:rPr>
          <w:t>Законом</w:t>
        </w:r>
      </w:hyperlink>
      <w:r>
        <w:rPr>
          <w:rStyle w:val="s0"/>
        </w:rPr>
        <w:t xml:space="preserve"> РК от 14.01.15 г. № 279-V </w:t>
      </w:r>
      <w:r>
        <w:rPr>
          <w:rStyle w:val="s3"/>
        </w:rPr>
        <w:t>(</w:t>
      </w:r>
      <w:hyperlink r:id="rId41" w:anchor="sub_id=10018" w:history="1">
        <w:r>
          <w:rPr>
            <w:rStyle w:val="a4"/>
            <w:i/>
            <w:iCs/>
          </w:rPr>
          <w:t>см. стар. ред.</w:t>
        </w:r>
      </w:hyperlink>
      <w:r>
        <w:rPr>
          <w:rStyle w:val="s3"/>
        </w:rPr>
        <w:t>)</w:t>
      </w:r>
    </w:p>
    <w:p w:rsidR="00607898" w:rsidRDefault="00397E90">
      <w:pPr>
        <w:ind w:firstLine="400"/>
        <w:jc w:val="both"/>
      </w:pPr>
      <w:r>
        <w:rPr>
          <w:rStyle w:val="s0"/>
        </w:rPr>
        <w:t>19) энергосберегающее оборудование - оборудование, позволяющее повысить эффективность использования энергетических ресурсов;</w:t>
      </w:r>
    </w:p>
    <w:p w:rsidR="00607898" w:rsidRDefault="00397E90">
      <w:pPr>
        <w:ind w:firstLine="400"/>
        <w:jc w:val="both"/>
      </w:pPr>
      <w:r>
        <w:rPr>
          <w:rStyle w:val="s0"/>
        </w:rPr>
        <w:t>20) энергосберегающий материал - материал, позволяющий повысить эффективность использования энергетических ресурсов.</w:t>
      </w:r>
    </w:p>
    <w:p w:rsidR="00607898" w:rsidRDefault="00397E90">
      <w:pPr>
        <w:ind w:firstLine="400"/>
        <w:jc w:val="both"/>
      </w:pPr>
      <w:r>
        <w:rPr>
          <w:rStyle w:val="s0"/>
        </w:rPr>
        <w:t> </w:t>
      </w:r>
    </w:p>
    <w:p w:rsidR="00607898" w:rsidRDefault="00397E90">
      <w:pPr>
        <w:ind w:left="1200" w:hanging="800"/>
        <w:jc w:val="both"/>
      </w:pPr>
      <w:bookmarkStart w:id="3" w:name="SUB20000"/>
      <w:bookmarkEnd w:id="3"/>
      <w:r>
        <w:rPr>
          <w:rStyle w:val="s1"/>
        </w:rPr>
        <w:t>Статья 2. Законодательство Республики Казахстан об энергосбережении и повышении энергоэффективности</w:t>
      </w:r>
    </w:p>
    <w:p w:rsidR="00607898" w:rsidRDefault="00397E90">
      <w:pPr>
        <w:ind w:firstLine="400"/>
        <w:jc w:val="both"/>
      </w:pPr>
      <w:r>
        <w:rPr>
          <w:rStyle w:val="s0"/>
        </w:rPr>
        <w:t xml:space="preserve">1. Законодательство Республики Казахстан об энергосбережении и повышении энергоэффективности основывается на </w:t>
      </w:r>
      <w:hyperlink r:id="rId42" w:history="1">
        <w:r>
          <w:rPr>
            <w:rStyle w:val="a4"/>
          </w:rPr>
          <w:t>Конституции</w:t>
        </w:r>
      </w:hyperlink>
      <w:r>
        <w:rPr>
          <w:rStyle w:val="s0"/>
        </w:rPr>
        <w:t xml:space="preserve"> Республики Казахстан и состоит из настоящего Закона и </w:t>
      </w:r>
      <w:hyperlink r:id="rId43" w:history="1">
        <w:r>
          <w:rPr>
            <w:rStyle w:val="a4"/>
          </w:rPr>
          <w:t>иных нормативных правовых актов</w:t>
        </w:r>
      </w:hyperlink>
      <w:r>
        <w:rPr>
          <w:rStyle w:val="s0"/>
        </w:rPr>
        <w:t xml:space="preserve"> Республики Казахстан.</w:t>
      </w:r>
    </w:p>
    <w:p w:rsidR="00607898" w:rsidRDefault="00397E90">
      <w:pPr>
        <w:ind w:firstLine="400"/>
        <w:jc w:val="both"/>
      </w:pPr>
      <w:r>
        <w:rPr>
          <w:rStyle w:val="s0"/>
        </w:rPr>
        <w:t>2. Если международным договором, ратифицированным Республикой Казахстан, устанавливаются иные правила, чем те, которые содержатся в настоящем Законе, то применяются правила международного договора.</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jc w:val="center"/>
      </w:pPr>
      <w:bookmarkStart w:id="4" w:name="SUB30000"/>
      <w:bookmarkEnd w:id="4"/>
      <w:r>
        <w:rPr>
          <w:rStyle w:val="s1"/>
        </w:rPr>
        <w:t>Глава 2. Государственное регулирование в области энергосбережения и повышения энергоэффективности</w:t>
      </w:r>
    </w:p>
    <w:p w:rsidR="00607898" w:rsidRDefault="00397E90">
      <w:pPr>
        <w:ind w:firstLine="400"/>
        <w:jc w:val="both"/>
      </w:pPr>
      <w:r>
        <w:rPr>
          <w:rStyle w:val="s0"/>
        </w:rPr>
        <w:t> </w:t>
      </w:r>
    </w:p>
    <w:p w:rsidR="00607898" w:rsidRDefault="00397E90">
      <w:pPr>
        <w:ind w:left="1200" w:hanging="800"/>
        <w:jc w:val="both"/>
      </w:pPr>
      <w:r>
        <w:rPr>
          <w:rStyle w:val="s1"/>
        </w:rPr>
        <w:t>Статья 3. Основные направления государственного регулирования в области энергосбережения и повышения энергоэффективности</w:t>
      </w:r>
    </w:p>
    <w:p w:rsidR="00607898" w:rsidRDefault="00397E90">
      <w:pPr>
        <w:ind w:firstLine="400"/>
        <w:jc w:val="both"/>
      </w:pPr>
      <w:r>
        <w:rPr>
          <w:rStyle w:val="s0"/>
        </w:rPr>
        <w:t>Основными направлениями государственного регулирования в области энергосбережения и повышения энергоэффективности являются:</w:t>
      </w:r>
    </w:p>
    <w:p w:rsidR="00607898" w:rsidRDefault="00397E90">
      <w:pPr>
        <w:ind w:firstLine="400"/>
        <w:jc w:val="both"/>
      </w:pPr>
      <w:r>
        <w:rPr>
          <w:rStyle w:val="s0"/>
        </w:rPr>
        <w:t>1) осуществление технического регулирования в области энергосбережения и повышения энергоэффективности;</w:t>
      </w:r>
    </w:p>
    <w:p w:rsidR="00607898" w:rsidRDefault="00397E90">
      <w:pPr>
        <w:ind w:firstLine="400"/>
        <w:jc w:val="both"/>
      </w:pPr>
      <w:r>
        <w:rPr>
          <w:rStyle w:val="s0"/>
        </w:rPr>
        <w:t>2) осуществление сбалансированной тарифной политики и ценообразования в области производства и потребления энергетических ресурсов;</w:t>
      </w:r>
    </w:p>
    <w:p w:rsidR="00607898" w:rsidRDefault="00397E90">
      <w:pPr>
        <w:ind w:firstLine="400"/>
        <w:jc w:val="both"/>
      </w:pPr>
      <w:r>
        <w:rPr>
          <w:rStyle w:val="s0"/>
        </w:rPr>
        <w:t>3) стимулирование энергосбережения и повышения энергоэффективности, включая использование энергосберегающих оборудований и материалов;</w:t>
      </w:r>
    </w:p>
    <w:p w:rsidR="00607898" w:rsidRDefault="00397E90">
      <w:pPr>
        <w:ind w:firstLine="400"/>
        <w:jc w:val="both"/>
      </w:pPr>
      <w:r>
        <w:rPr>
          <w:rStyle w:val="s0"/>
        </w:rPr>
        <w:t>4) осуществление государственного контроля за эффективным использованием энергетических ресурсов;</w:t>
      </w:r>
    </w:p>
    <w:p w:rsidR="00607898" w:rsidRDefault="00397E90">
      <w:pPr>
        <w:ind w:firstLine="400"/>
        <w:jc w:val="both"/>
      </w:pPr>
      <w:r>
        <w:rPr>
          <w:rStyle w:val="s0"/>
        </w:rPr>
        <w:t>5) пропаганда экономических, экологических и социальных преимуществ эффективного использования энергетических ресурсов, повышение общественного образовательного уровня в этой области;</w:t>
      </w:r>
    </w:p>
    <w:p w:rsidR="00607898" w:rsidRDefault="00397E90">
      <w:pPr>
        <w:ind w:firstLine="400"/>
        <w:jc w:val="both"/>
      </w:pPr>
      <w:r>
        <w:rPr>
          <w:rStyle w:val="s0"/>
        </w:rPr>
        <w:t>6) обеспечение соблюдения законодательства Республики Казахстан об энергосбережении и повышении энергоэффективности.</w:t>
      </w:r>
    </w:p>
    <w:p w:rsidR="00607898" w:rsidRDefault="00397E90">
      <w:pPr>
        <w:ind w:firstLine="400"/>
        <w:jc w:val="both"/>
      </w:pPr>
      <w:r>
        <w:rPr>
          <w:rStyle w:val="s0"/>
        </w:rPr>
        <w:t> </w:t>
      </w:r>
    </w:p>
    <w:p w:rsidR="00607898" w:rsidRDefault="00397E90">
      <w:pPr>
        <w:ind w:left="1200" w:hanging="800"/>
        <w:jc w:val="both"/>
      </w:pPr>
      <w:bookmarkStart w:id="5" w:name="SUB40000"/>
      <w:bookmarkEnd w:id="5"/>
      <w:r>
        <w:rPr>
          <w:rStyle w:val="s1"/>
        </w:rPr>
        <w:t xml:space="preserve">Статья 4. Компетенция Правительства Республики Казахстан </w:t>
      </w:r>
    </w:p>
    <w:p w:rsidR="00607898" w:rsidRDefault="00397E90">
      <w:pPr>
        <w:ind w:firstLine="400"/>
        <w:jc w:val="both"/>
      </w:pPr>
      <w:r>
        <w:rPr>
          <w:rStyle w:val="s0"/>
        </w:rPr>
        <w:t>Правительство Республики Казахстан:</w:t>
      </w:r>
    </w:p>
    <w:p w:rsidR="00607898" w:rsidRDefault="00397E90">
      <w:pPr>
        <w:ind w:firstLine="400"/>
        <w:jc w:val="both"/>
      </w:pPr>
      <w:r>
        <w:rPr>
          <w:rStyle w:val="s0"/>
        </w:rPr>
        <w:t>1) разрабатывает основные направления государственной политики в области энергосбережения и повышения энергоэффективности;</w:t>
      </w:r>
    </w:p>
    <w:p w:rsidR="00607898" w:rsidRDefault="00397E90">
      <w:pPr>
        <w:ind w:firstLine="400"/>
        <w:jc w:val="both"/>
      </w:pPr>
      <w:r>
        <w:rPr>
          <w:rStyle w:val="s0"/>
        </w:rPr>
        <w:t>2) осуществляет координацию работ по энергосбережению и повышению энергоэффективности;</w:t>
      </w:r>
    </w:p>
    <w:p w:rsidR="00607898" w:rsidRDefault="00397E90">
      <w:pPr>
        <w:ind w:firstLine="400"/>
        <w:jc w:val="both"/>
      </w:pPr>
      <w:r>
        <w:rPr>
          <w:rStyle w:val="s0"/>
        </w:rPr>
        <w:lastRenderedPageBreak/>
        <w:t>3) осуществляет международное сотрудничество в области энергосбережения и повышения энергоэффективности;</w:t>
      </w:r>
    </w:p>
    <w:p w:rsidR="00607898" w:rsidRDefault="00397E90">
      <w:pPr>
        <w:ind w:firstLine="400"/>
        <w:jc w:val="both"/>
      </w:pPr>
      <w:r>
        <w:rPr>
          <w:rStyle w:val="s0"/>
        </w:rPr>
        <w:t xml:space="preserve">4) - 15) исключены в соответствии с </w:t>
      </w:r>
      <w:hyperlink r:id="rId44" w:anchor="sub_id=12900" w:history="1">
        <w:r>
          <w:rPr>
            <w:rStyle w:val="a4"/>
          </w:rPr>
          <w:t>Законом</w:t>
        </w:r>
      </w:hyperlink>
      <w:r>
        <w:rPr>
          <w:rStyle w:val="s0"/>
        </w:rPr>
        <w:t xml:space="preserve"> РК от 29.09.14 г. № 239-V </w:t>
      </w:r>
      <w:r>
        <w:rPr>
          <w:rStyle w:val="s3"/>
        </w:rPr>
        <w:t>(</w:t>
      </w:r>
      <w:hyperlink r:id="rId45" w:anchor="sub_id=40000" w:history="1">
        <w:r>
          <w:rPr>
            <w:rStyle w:val="a4"/>
            <w:i/>
            <w:iCs/>
          </w:rPr>
          <w:t>см. стар. ред.</w:t>
        </w:r>
      </w:hyperlink>
      <w:r>
        <w:rPr>
          <w:rStyle w:val="s3"/>
        </w:rPr>
        <w:t>)</w:t>
      </w:r>
    </w:p>
    <w:p w:rsidR="00607898" w:rsidRDefault="00397E90">
      <w:pPr>
        <w:ind w:firstLine="400"/>
        <w:jc w:val="both"/>
      </w:pPr>
      <w:r>
        <w:rPr>
          <w:rStyle w:val="s0"/>
        </w:rPr>
        <w:t xml:space="preserve">16) исключен в соответствии с </w:t>
      </w:r>
      <w:hyperlink r:id="rId46" w:anchor="sub_id=9100" w:history="1">
        <w:r>
          <w:rPr>
            <w:rStyle w:val="a4"/>
          </w:rPr>
          <w:t>Законом</w:t>
        </w:r>
      </w:hyperlink>
      <w:r>
        <w:rPr>
          <w:rStyle w:val="s0"/>
        </w:rPr>
        <w:t xml:space="preserve"> РК от 03.07.13 г. № 124-V </w:t>
      </w:r>
      <w:r>
        <w:rPr>
          <w:rStyle w:val="s3"/>
        </w:rPr>
        <w:t>(</w:t>
      </w:r>
      <w:hyperlink r:id="rId47" w:anchor="sub_id=40016" w:history="1">
        <w:r>
          <w:rPr>
            <w:rStyle w:val="a4"/>
            <w:i/>
            <w:iCs/>
          </w:rPr>
          <w:t>см. стар. ред.</w:t>
        </w:r>
      </w:hyperlink>
      <w:r>
        <w:rPr>
          <w:rStyle w:val="s3"/>
        </w:rPr>
        <w:t>)</w:t>
      </w:r>
    </w:p>
    <w:p w:rsidR="00607898" w:rsidRDefault="00397E90">
      <w:pPr>
        <w:ind w:firstLine="400"/>
        <w:jc w:val="both"/>
      </w:pPr>
      <w:r>
        <w:rPr>
          <w:rStyle w:val="s0"/>
        </w:rPr>
        <w:t xml:space="preserve">17) - 19) исключены в соответствии с </w:t>
      </w:r>
      <w:hyperlink r:id="rId48" w:anchor="sub_id=12900" w:history="1">
        <w:r>
          <w:rPr>
            <w:rStyle w:val="a4"/>
          </w:rPr>
          <w:t>Законом</w:t>
        </w:r>
      </w:hyperlink>
      <w:r>
        <w:rPr>
          <w:rStyle w:val="s0"/>
        </w:rPr>
        <w:t xml:space="preserve"> РК от 29.09.14 г. № 239-V </w:t>
      </w:r>
      <w:r>
        <w:rPr>
          <w:rStyle w:val="s3"/>
        </w:rPr>
        <w:t>(</w:t>
      </w:r>
      <w:hyperlink r:id="rId49" w:anchor="sub_id=40000" w:history="1">
        <w:r>
          <w:rPr>
            <w:rStyle w:val="a4"/>
            <w:i/>
            <w:iCs/>
          </w:rPr>
          <w:t>см. стар. ред.</w:t>
        </w:r>
      </w:hyperlink>
      <w:r>
        <w:rPr>
          <w:rStyle w:val="s3"/>
        </w:rPr>
        <w:t>)</w:t>
      </w:r>
    </w:p>
    <w:p w:rsidR="00607898" w:rsidRDefault="00397E90">
      <w:pPr>
        <w:ind w:firstLine="400"/>
        <w:jc w:val="both"/>
      </w:pPr>
      <w:r>
        <w:rPr>
          <w:rStyle w:val="s0"/>
        </w:rPr>
        <w:t xml:space="preserve">20) выполняет иные функции, возложенные на него </w:t>
      </w:r>
      <w:hyperlink r:id="rId50" w:history="1">
        <w:r>
          <w:rPr>
            <w:rStyle w:val="a4"/>
          </w:rPr>
          <w:t>Конституцией</w:t>
        </w:r>
      </w:hyperlink>
      <w:r>
        <w:rPr>
          <w:rStyle w:val="s0"/>
        </w:rPr>
        <w:t>, законами Республики Казахстан и актами Президента Республики Казахстан.</w:t>
      </w:r>
    </w:p>
    <w:p w:rsidR="00607898" w:rsidRDefault="00397E90">
      <w:pPr>
        <w:ind w:firstLine="400"/>
        <w:jc w:val="both"/>
      </w:pPr>
      <w:r>
        <w:rPr>
          <w:rStyle w:val="s0"/>
        </w:rPr>
        <w:t> </w:t>
      </w:r>
    </w:p>
    <w:p w:rsidR="00607898" w:rsidRDefault="00397E90">
      <w:pPr>
        <w:ind w:left="1200" w:hanging="800"/>
        <w:jc w:val="both"/>
      </w:pPr>
      <w:bookmarkStart w:id="6" w:name="SUB50000"/>
      <w:bookmarkEnd w:id="6"/>
      <w:r>
        <w:rPr>
          <w:rStyle w:val="s1"/>
        </w:rPr>
        <w:t xml:space="preserve">Статья 5. Компетенция уполномоченного органа </w:t>
      </w:r>
    </w:p>
    <w:p w:rsidR="00607898" w:rsidRDefault="00CC5B3F">
      <w:pPr>
        <w:ind w:firstLine="400"/>
        <w:jc w:val="both"/>
      </w:pPr>
      <w:hyperlink r:id="rId51" w:history="1">
        <w:r w:rsidR="00397E90">
          <w:rPr>
            <w:rStyle w:val="a4"/>
          </w:rPr>
          <w:t>Уполномоченный орган</w:t>
        </w:r>
      </w:hyperlink>
      <w:r w:rsidR="00397E90">
        <w:rPr>
          <w:rStyle w:val="s0"/>
        </w:rPr>
        <w:t>:</w:t>
      </w:r>
    </w:p>
    <w:p w:rsidR="00607898" w:rsidRDefault="00397E90">
      <w:pPr>
        <w:ind w:firstLine="400"/>
        <w:jc w:val="both"/>
      </w:pPr>
      <w:r>
        <w:rPr>
          <w:rStyle w:val="s0"/>
        </w:rPr>
        <w:t>1) реализует государственную политику в области энергосбережения и повышения энергоэффективности;</w:t>
      </w:r>
    </w:p>
    <w:p w:rsidR="00607898" w:rsidRDefault="00397E90">
      <w:pPr>
        <w:ind w:firstLine="400"/>
        <w:jc w:val="both"/>
      </w:pPr>
      <w:r>
        <w:rPr>
          <w:rStyle w:val="s0"/>
        </w:rPr>
        <w:t>2) осуществляет в пределах своей компетенции международное сотрудничество в области энергосбережения и повышения энергоэффективности;</w:t>
      </w:r>
    </w:p>
    <w:p w:rsidR="00607898" w:rsidRDefault="00397E90">
      <w:pPr>
        <w:ind w:firstLine="400"/>
        <w:jc w:val="both"/>
      </w:pPr>
      <w:r>
        <w:rPr>
          <w:rStyle w:val="s0"/>
        </w:rPr>
        <w:t>3) осуществляет межотраслевую координацию деятельности государственных органов в области энергосбережения и повышения энергоэффективности;</w:t>
      </w:r>
    </w:p>
    <w:p w:rsidR="00607898" w:rsidRDefault="00397E90">
      <w:pPr>
        <w:jc w:val="both"/>
      </w:pPr>
      <w:r>
        <w:rPr>
          <w:rStyle w:val="s3"/>
        </w:rPr>
        <w:t xml:space="preserve">Подпункт 4 изложен в редакции </w:t>
      </w:r>
      <w:hyperlink r:id="rId52" w:anchor="sub_id=5" w:history="1">
        <w:r>
          <w:rPr>
            <w:rStyle w:val="a4"/>
            <w:i/>
            <w:iCs/>
          </w:rPr>
          <w:t>Закона</w:t>
        </w:r>
      </w:hyperlink>
      <w:r>
        <w:rPr>
          <w:rStyle w:val="s3"/>
        </w:rPr>
        <w:t xml:space="preserve"> РК от 14.01.15 г. № 279-V (</w:t>
      </w:r>
      <w:hyperlink r:id="rId53" w:anchor="sub_id=50000" w:history="1">
        <w:r>
          <w:rPr>
            <w:rStyle w:val="a4"/>
            <w:i/>
            <w:iCs/>
          </w:rPr>
          <w:t>см. стар. ред.</w:t>
        </w:r>
      </w:hyperlink>
      <w:r>
        <w:rPr>
          <w:rStyle w:val="s3"/>
        </w:rPr>
        <w:t xml:space="preserve">); </w:t>
      </w:r>
      <w:hyperlink r:id="rId54" w:anchor="sub_id=5" w:history="1">
        <w:r>
          <w:rPr>
            <w:rStyle w:val="a4"/>
            <w:i/>
            <w:iCs/>
          </w:rPr>
          <w:t>Закона</w:t>
        </w:r>
      </w:hyperlink>
      <w:r>
        <w:rPr>
          <w:rStyle w:val="s3"/>
        </w:rPr>
        <w:t xml:space="preserve"> РК от 17.11.15 г. № 407-V (</w:t>
      </w:r>
      <w:hyperlink r:id="rId55" w:anchor="sub_id=50004" w:history="1">
        <w:r>
          <w:rPr>
            <w:rStyle w:val="a4"/>
            <w:i/>
            <w:iCs/>
          </w:rPr>
          <w:t>см. стар. ред.</w:t>
        </w:r>
      </w:hyperlink>
      <w:r>
        <w:rPr>
          <w:rStyle w:val="s3"/>
        </w:rPr>
        <w:t>)</w:t>
      </w:r>
    </w:p>
    <w:p w:rsidR="00607898" w:rsidRDefault="00397E90">
      <w:pPr>
        <w:ind w:firstLine="400"/>
        <w:jc w:val="both"/>
      </w:pPr>
      <w:r>
        <w:t xml:space="preserve">4) определяет порядок </w:t>
      </w:r>
      <w:hyperlink r:id="rId56" w:history="1">
        <w:r>
          <w:rPr>
            <w:rStyle w:val="a4"/>
          </w:rPr>
          <w:t>формирования</w:t>
        </w:r>
      </w:hyperlink>
      <w:r>
        <w:t xml:space="preserve"> и ведения Государственного энергетического реестра;</w:t>
      </w:r>
    </w:p>
    <w:p w:rsidR="00607898" w:rsidRDefault="00397E90">
      <w:pPr>
        <w:jc w:val="both"/>
      </w:pPr>
      <w:r>
        <w:rPr>
          <w:rStyle w:val="s3"/>
        </w:rPr>
        <w:t xml:space="preserve">Подпункт 5 изложен в редакции </w:t>
      </w:r>
      <w:hyperlink r:id="rId57" w:anchor="sub_id=9500" w:history="1">
        <w:r>
          <w:rPr>
            <w:rStyle w:val="a4"/>
            <w:i/>
            <w:iCs/>
          </w:rPr>
          <w:t>Закона</w:t>
        </w:r>
      </w:hyperlink>
      <w:r>
        <w:rPr>
          <w:rStyle w:val="s3"/>
        </w:rPr>
        <w:t xml:space="preserve"> РК от 24.05.18 г. № 156-VI (</w:t>
      </w:r>
      <w:hyperlink r:id="rId58" w:anchor="sub_id=50005" w:history="1">
        <w:r>
          <w:rPr>
            <w:rStyle w:val="a4"/>
            <w:i/>
            <w:iCs/>
          </w:rPr>
          <w:t>см. стар. ред.</w:t>
        </w:r>
      </w:hyperlink>
      <w:r>
        <w:rPr>
          <w:rStyle w:val="s3"/>
        </w:rPr>
        <w:t>)</w:t>
      </w:r>
    </w:p>
    <w:p w:rsidR="00607898" w:rsidRDefault="00397E90">
      <w:pPr>
        <w:ind w:firstLine="397"/>
        <w:jc w:val="both"/>
      </w:pPr>
      <w:r>
        <w:rPr>
          <w:rStyle w:val="s0"/>
        </w:rPr>
        <w:t>5) осуществляет государственный контроль в области энергосбережения и повышения энергоэффективности;</w:t>
      </w:r>
    </w:p>
    <w:p w:rsidR="00607898" w:rsidRDefault="00397E90">
      <w:pPr>
        <w:jc w:val="both"/>
      </w:pPr>
      <w:r>
        <w:rPr>
          <w:rStyle w:val="s3"/>
        </w:rPr>
        <w:t xml:space="preserve">Подпункт 6 изложен в редакции </w:t>
      </w:r>
      <w:hyperlink r:id="rId59" w:anchor="sub_id=1295" w:history="1">
        <w:r>
          <w:rPr>
            <w:rStyle w:val="a4"/>
            <w:i/>
            <w:iCs/>
          </w:rPr>
          <w:t>Закона</w:t>
        </w:r>
      </w:hyperlink>
      <w:r>
        <w:rPr>
          <w:rStyle w:val="s3"/>
        </w:rPr>
        <w:t xml:space="preserve"> РК от 29.09.14 г. № 239-V (</w:t>
      </w:r>
      <w:hyperlink r:id="rId60" w:anchor="sub_id=50000" w:history="1">
        <w:r>
          <w:rPr>
            <w:rStyle w:val="a4"/>
            <w:i/>
            <w:iCs/>
          </w:rPr>
          <w:t>см. стар. ред.</w:t>
        </w:r>
      </w:hyperlink>
      <w:r>
        <w:rPr>
          <w:rStyle w:val="s3"/>
        </w:rPr>
        <w:t>)</w:t>
      </w:r>
    </w:p>
    <w:p w:rsidR="00607898" w:rsidRDefault="00397E90">
      <w:pPr>
        <w:ind w:firstLine="400"/>
        <w:jc w:val="both"/>
      </w:pPr>
      <w:r>
        <w:rPr>
          <w:rStyle w:val="s0"/>
        </w:rPr>
        <w:t>6) разрабатывает и утверждает нормативные правовые акты в области энергосбережения и повышения энергоэффективности;</w:t>
      </w:r>
    </w:p>
    <w:p w:rsidR="00607898" w:rsidRDefault="00397E90">
      <w:pPr>
        <w:jc w:val="both"/>
      </w:pPr>
      <w:r>
        <w:rPr>
          <w:rStyle w:val="s3"/>
        </w:rPr>
        <w:t xml:space="preserve">Статья дополнена подпунктами 6-1 - 6-14 в соответствии с </w:t>
      </w:r>
      <w:hyperlink r:id="rId61" w:anchor="sub_id=1295" w:history="1">
        <w:r>
          <w:rPr>
            <w:rStyle w:val="a4"/>
            <w:i/>
            <w:iCs/>
          </w:rPr>
          <w:t>Законом</w:t>
        </w:r>
      </w:hyperlink>
      <w:r>
        <w:rPr>
          <w:rStyle w:val="s3"/>
        </w:rPr>
        <w:t xml:space="preserve"> РК от 29.09.14 г. № 239-V.</w:t>
      </w:r>
    </w:p>
    <w:p w:rsidR="00607898" w:rsidRDefault="00397E90">
      <w:pPr>
        <w:jc w:val="both"/>
      </w:pPr>
      <w:r>
        <w:rPr>
          <w:rStyle w:val="s3"/>
        </w:rPr>
        <w:t xml:space="preserve">Подпункт 6-1 изложен в редакции </w:t>
      </w:r>
      <w:hyperlink r:id="rId62" w:anchor="sub_id=405" w:history="1">
        <w:r>
          <w:rPr>
            <w:rStyle w:val="a4"/>
            <w:i/>
            <w:iCs/>
          </w:rPr>
          <w:t>Закона</w:t>
        </w:r>
      </w:hyperlink>
      <w:r>
        <w:rPr>
          <w:rStyle w:val="s3"/>
        </w:rPr>
        <w:t xml:space="preserve"> РК от 29.03.16 г. № 479-V (</w:t>
      </w:r>
      <w:hyperlink r:id="rId63" w:anchor="sub_id=500601" w:history="1">
        <w:r>
          <w:rPr>
            <w:rStyle w:val="a4"/>
            <w:i/>
            <w:iCs/>
          </w:rPr>
          <w:t>см. стар. ред.</w:t>
        </w:r>
      </w:hyperlink>
      <w:r>
        <w:rPr>
          <w:rStyle w:val="s3"/>
        </w:rPr>
        <w:t>)</w:t>
      </w:r>
    </w:p>
    <w:p w:rsidR="00607898" w:rsidRDefault="00397E90">
      <w:pPr>
        <w:ind w:firstLine="400"/>
        <w:jc w:val="both"/>
      </w:pPr>
      <w:r>
        <w:rPr>
          <w:rStyle w:val="s0"/>
        </w:rPr>
        <w:t xml:space="preserve">6-1) </w:t>
      </w:r>
      <w:r>
        <w:t xml:space="preserve">утверждает </w:t>
      </w:r>
      <w:hyperlink r:id="rId64" w:history="1">
        <w:r>
          <w:rPr>
            <w:rStyle w:val="a4"/>
          </w:rPr>
          <w:t>перечень</w:t>
        </w:r>
      </w:hyperlink>
      <w:r>
        <w:t xml:space="preserve"> информационно-измерительных комплексов и технических средств, необходимых для осуществления деятельности в области энергосбережения и повышения энергоэффективности</w:t>
      </w:r>
      <w:r>
        <w:rPr>
          <w:rStyle w:val="s0"/>
        </w:rPr>
        <w:t>;</w:t>
      </w:r>
    </w:p>
    <w:p w:rsidR="00607898" w:rsidRDefault="00397E90">
      <w:pPr>
        <w:jc w:val="both"/>
      </w:pPr>
      <w:r>
        <w:rPr>
          <w:rStyle w:val="s3"/>
        </w:rPr>
        <w:t xml:space="preserve">В подпункт 6-2 внесены изменения в соответствии с </w:t>
      </w:r>
      <w:hyperlink r:id="rId65" w:anchor="sub_id=9500" w:history="1">
        <w:r>
          <w:rPr>
            <w:rStyle w:val="a4"/>
            <w:i/>
            <w:iCs/>
          </w:rPr>
          <w:t>Законом</w:t>
        </w:r>
      </w:hyperlink>
      <w:r>
        <w:rPr>
          <w:rStyle w:val="s3"/>
        </w:rPr>
        <w:t xml:space="preserve"> РК от 24.05.18 г. № 156-VI (</w:t>
      </w:r>
      <w:hyperlink r:id="rId66" w:anchor="sub_id=500602" w:history="1">
        <w:r>
          <w:rPr>
            <w:rStyle w:val="a4"/>
            <w:i/>
            <w:iCs/>
          </w:rPr>
          <w:t>см. стар. ред.</w:t>
        </w:r>
      </w:hyperlink>
      <w:r>
        <w:rPr>
          <w:rStyle w:val="s3"/>
        </w:rPr>
        <w:t>)</w:t>
      </w:r>
    </w:p>
    <w:p w:rsidR="00607898" w:rsidRDefault="00397E90">
      <w:pPr>
        <w:ind w:firstLine="400"/>
        <w:jc w:val="both"/>
      </w:pPr>
      <w:r>
        <w:t> </w:t>
      </w:r>
    </w:p>
    <w:p w:rsidR="00607898" w:rsidRDefault="00397E90">
      <w:pPr>
        <w:ind w:firstLine="400"/>
        <w:jc w:val="both"/>
      </w:pPr>
      <w:r>
        <w:rPr>
          <w:rStyle w:val="s0"/>
        </w:rPr>
        <w:t xml:space="preserve">6-2) утверждает нормативы энергопотребления, </w:t>
      </w:r>
      <w:hyperlink r:id="rId67" w:history="1">
        <w:r>
          <w:rPr>
            <w:rStyle w:val="a4"/>
          </w:rPr>
          <w:t>нормативные значения коэффициента мощности</w:t>
        </w:r>
      </w:hyperlink>
      <w:r>
        <w:rPr>
          <w:rStyle w:val="s0"/>
        </w:rPr>
        <w:t xml:space="preserve"> в электрических сетях субъектов Государственного энергетического реестра;</w:t>
      </w:r>
    </w:p>
    <w:p w:rsidR="00607898" w:rsidRDefault="00397E90">
      <w:pPr>
        <w:ind w:firstLine="400"/>
        <w:jc w:val="both"/>
      </w:pPr>
      <w:r>
        <w:rPr>
          <w:rStyle w:val="s0"/>
        </w:rPr>
        <w:t xml:space="preserve">6-3) исключен в соответствии с </w:t>
      </w:r>
      <w:hyperlink r:id="rId68" w:anchor="sub_id=5" w:history="1">
        <w:r>
          <w:rPr>
            <w:rStyle w:val="a4"/>
          </w:rPr>
          <w:t>Законом</w:t>
        </w:r>
      </w:hyperlink>
      <w:r>
        <w:rPr>
          <w:rStyle w:val="s0"/>
        </w:rPr>
        <w:t xml:space="preserve"> РК от 14.01.15 г. № 279-V </w:t>
      </w:r>
      <w:r>
        <w:rPr>
          <w:rStyle w:val="s3"/>
        </w:rPr>
        <w:t>(</w:t>
      </w:r>
      <w:hyperlink r:id="rId69" w:anchor="sub_id=500601" w:history="1">
        <w:r>
          <w:rPr>
            <w:rStyle w:val="a4"/>
            <w:i/>
            <w:iCs/>
          </w:rPr>
          <w:t>см. стар. ред.</w:t>
        </w:r>
      </w:hyperlink>
      <w:r>
        <w:rPr>
          <w:rStyle w:val="s3"/>
        </w:rPr>
        <w:t>)</w:t>
      </w:r>
    </w:p>
    <w:p w:rsidR="00607898" w:rsidRDefault="00397E90">
      <w:pPr>
        <w:jc w:val="both"/>
      </w:pPr>
      <w:r>
        <w:rPr>
          <w:rStyle w:val="s3"/>
        </w:rPr>
        <w:t xml:space="preserve">Подпункт 6-4 изложен в редакции </w:t>
      </w:r>
      <w:hyperlink r:id="rId70" w:anchor="sub_id=5" w:history="1">
        <w:r>
          <w:rPr>
            <w:rStyle w:val="a4"/>
            <w:i/>
            <w:iCs/>
          </w:rPr>
          <w:t>Закона</w:t>
        </w:r>
      </w:hyperlink>
      <w:r>
        <w:rPr>
          <w:rStyle w:val="s3"/>
        </w:rPr>
        <w:t xml:space="preserve"> РК от 17.11.15 г. № 407-V (</w:t>
      </w:r>
      <w:hyperlink r:id="rId71" w:anchor="sub_id=500604" w:history="1">
        <w:r>
          <w:rPr>
            <w:rStyle w:val="a4"/>
            <w:i/>
            <w:iCs/>
          </w:rPr>
          <w:t>см. стар. ред.</w:t>
        </w:r>
      </w:hyperlink>
      <w:r>
        <w:rPr>
          <w:rStyle w:val="s3"/>
        </w:rPr>
        <w:t>)</w:t>
      </w:r>
    </w:p>
    <w:p w:rsidR="00607898" w:rsidRDefault="00397E90">
      <w:pPr>
        <w:ind w:firstLine="400"/>
        <w:jc w:val="both"/>
      </w:pPr>
      <w:r>
        <w:t xml:space="preserve">6-4) определяет </w:t>
      </w:r>
      <w:hyperlink r:id="rId72" w:history="1">
        <w:r>
          <w:rPr>
            <w:rStyle w:val="a4"/>
          </w:rPr>
          <w:t>национальный институт развития в области энергосбережения и повышения энергоэффективности</w:t>
        </w:r>
      </w:hyperlink>
      <w:r>
        <w:t>;</w:t>
      </w:r>
    </w:p>
    <w:p w:rsidR="00607898" w:rsidRDefault="00397E90">
      <w:pPr>
        <w:ind w:firstLine="400"/>
        <w:jc w:val="both"/>
      </w:pPr>
      <w:r>
        <w:rPr>
          <w:rStyle w:val="s0"/>
        </w:rPr>
        <w:t>6-5) утверждает механизм оценки деятельности местных исполнительных органов по вопросам энергосбережения и повышения энергоэффективности;</w:t>
      </w:r>
    </w:p>
    <w:p w:rsidR="00607898" w:rsidRDefault="00397E90">
      <w:pPr>
        <w:ind w:firstLine="400"/>
        <w:jc w:val="both"/>
      </w:pPr>
      <w:r>
        <w:rPr>
          <w:rStyle w:val="s0"/>
        </w:rPr>
        <w:t xml:space="preserve">6-6) устанавливает </w:t>
      </w:r>
      <w:hyperlink r:id="rId73" w:history="1">
        <w:r>
          <w:rPr>
            <w:rStyle w:val="a4"/>
          </w:rPr>
          <w:t>требования</w:t>
        </w:r>
      </w:hyperlink>
      <w:r>
        <w:rPr>
          <w:rStyle w:val="s0"/>
        </w:rPr>
        <w:t xml:space="preserve"> по энергоэффективности зданий, строений, сооружений и их элементов, являющихся частью ограждающих конструкций;</w:t>
      </w:r>
    </w:p>
    <w:p w:rsidR="00607898" w:rsidRDefault="00397E90">
      <w:pPr>
        <w:ind w:firstLine="400"/>
        <w:jc w:val="both"/>
      </w:pPr>
      <w:r>
        <w:rPr>
          <w:rStyle w:val="s0"/>
        </w:rPr>
        <w:t xml:space="preserve">6-7) устанавливает </w:t>
      </w:r>
      <w:hyperlink r:id="rId74" w:anchor="sub_id=100" w:history="1">
        <w:r>
          <w:rPr>
            <w:rStyle w:val="a4"/>
          </w:rPr>
          <w:t>требования</w:t>
        </w:r>
      </w:hyperlink>
      <w:r>
        <w:rPr>
          <w:rStyle w:val="s0"/>
        </w:rPr>
        <w:t xml:space="preserve"> по энергоэффективности транспорта;</w:t>
      </w:r>
    </w:p>
    <w:p w:rsidR="00607898" w:rsidRDefault="00397E90">
      <w:pPr>
        <w:jc w:val="both"/>
      </w:pPr>
      <w:r>
        <w:rPr>
          <w:rStyle w:val="s3"/>
        </w:rPr>
        <w:t xml:space="preserve">Подпункт 6-8 изложен в редакции </w:t>
      </w:r>
      <w:hyperlink r:id="rId75" w:anchor="sub_id=5" w:history="1">
        <w:r>
          <w:rPr>
            <w:rStyle w:val="a4"/>
            <w:i/>
            <w:iCs/>
          </w:rPr>
          <w:t>Закона</w:t>
        </w:r>
      </w:hyperlink>
      <w:r>
        <w:rPr>
          <w:rStyle w:val="s3"/>
        </w:rPr>
        <w:t xml:space="preserve"> РК от 14.01.15 г. № 279-V (</w:t>
      </w:r>
      <w:hyperlink r:id="rId76" w:anchor="sub_id=500601" w:history="1">
        <w:r>
          <w:rPr>
            <w:rStyle w:val="a4"/>
            <w:i/>
            <w:iCs/>
          </w:rPr>
          <w:t>см. стар. ред.</w:t>
        </w:r>
      </w:hyperlink>
      <w:r>
        <w:rPr>
          <w:rStyle w:val="s3"/>
        </w:rPr>
        <w:t>)</w:t>
      </w:r>
    </w:p>
    <w:p w:rsidR="00607898" w:rsidRDefault="00397E90">
      <w:pPr>
        <w:ind w:firstLine="400"/>
        <w:jc w:val="both"/>
      </w:pPr>
      <w:r>
        <w:t xml:space="preserve">6-8) устанавливает </w:t>
      </w:r>
      <w:hyperlink r:id="rId77" w:anchor="sub_id=100" w:history="1">
        <w:r>
          <w:rPr>
            <w:rStyle w:val="a4"/>
          </w:rPr>
          <w:t>требования</w:t>
        </w:r>
      </w:hyperlink>
      <w:r>
        <w:t xml:space="preserve"> по энергоэффективности технологических процессов, оборудования, в том числе электрооборудования;</w:t>
      </w:r>
    </w:p>
    <w:p w:rsidR="00607898" w:rsidRDefault="00397E90">
      <w:pPr>
        <w:ind w:firstLine="400"/>
        <w:jc w:val="both"/>
      </w:pPr>
      <w:r>
        <w:rPr>
          <w:rStyle w:val="s0"/>
        </w:rPr>
        <w:lastRenderedPageBreak/>
        <w:t xml:space="preserve">6-9) утверждает </w:t>
      </w:r>
      <w:hyperlink r:id="rId78" w:anchor="sub_id=100" w:history="1">
        <w:r>
          <w:rPr>
            <w:rStyle w:val="a4"/>
          </w:rPr>
          <w:t>правила</w:t>
        </w:r>
      </w:hyperlink>
      <w:r>
        <w:rPr>
          <w:rStyle w:val="s0"/>
        </w:rPr>
        <w:t xml:space="preserve"> определения и пересмотра классов энергоэффективности зданий, строений, сооружений;</w:t>
      </w:r>
    </w:p>
    <w:p w:rsidR="00607898" w:rsidRDefault="00397E90">
      <w:pPr>
        <w:jc w:val="both"/>
      </w:pPr>
      <w:r>
        <w:rPr>
          <w:rStyle w:val="s3"/>
        </w:rPr>
        <w:t xml:space="preserve">Подпункт 6-10 изложен в редакции </w:t>
      </w:r>
      <w:hyperlink r:id="rId79" w:anchor="sub_id=5" w:history="1">
        <w:r>
          <w:rPr>
            <w:rStyle w:val="a4"/>
            <w:i/>
            <w:iCs/>
          </w:rPr>
          <w:t>Закона</w:t>
        </w:r>
      </w:hyperlink>
      <w:r>
        <w:rPr>
          <w:rStyle w:val="s3"/>
        </w:rPr>
        <w:t xml:space="preserve"> РК от 14.01.15 г. № 279-V (</w:t>
      </w:r>
      <w:hyperlink r:id="rId80" w:anchor="sub_id=500601" w:history="1">
        <w:r>
          <w:rPr>
            <w:rStyle w:val="a4"/>
            <w:i/>
            <w:iCs/>
          </w:rPr>
          <w:t>см. стар. ред.</w:t>
        </w:r>
      </w:hyperlink>
      <w:r>
        <w:rPr>
          <w:rStyle w:val="s3"/>
        </w:rPr>
        <w:t>)</w:t>
      </w:r>
    </w:p>
    <w:p w:rsidR="00607898" w:rsidRDefault="00397E90">
      <w:pPr>
        <w:ind w:firstLine="426"/>
        <w:jc w:val="both"/>
      </w:pPr>
      <w:r>
        <w:t xml:space="preserve">6-10) утверждает </w:t>
      </w:r>
      <w:hyperlink r:id="rId81" w:anchor="sub_id=100" w:history="1">
        <w:r>
          <w:rPr>
            <w:rStyle w:val="a4"/>
          </w:rPr>
          <w:t>порядок</w:t>
        </w:r>
      </w:hyperlink>
      <w:r>
        <w:t xml:space="preserve"> проведения энергоаудита;</w:t>
      </w:r>
    </w:p>
    <w:p w:rsidR="00607898" w:rsidRDefault="00397E90">
      <w:pPr>
        <w:jc w:val="both"/>
      </w:pPr>
      <w:r>
        <w:rPr>
          <w:rStyle w:val="s3"/>
        </w:rPr>
        <w:t xml:space="preserve">Подпункт 6-11 изложен в редакции </w:t>
      </w:r>
      <w:hyperlink r:id="rId82" w:anchor="sub_id=5" w:history="1">
        <w:r>
          <w:rPr>
            <w:rStyle w:val="a4"/>
            <w:i/>
            <w:iCs/>
          </w:rPr>
          <w:t>Закона</w:t>
        </w:r>
      </w:hyperlink>
      <w:r>
        <w:rPr>
          <w:rStyle w:val="s3"/>
        </w:rPr>
        <w:t xml:space="preserve"> РК от 14.01.15 г. № 279-V (</w:t>
      </w:r>
      <w:hyperlink r:id="rId83" w:anchor="sub_id=500601" w:history="1">
        <w:r>
          <w:rPr>
            <w:rStyle w:val="a4"/>
            <w:i/>
            <w:iCs/>
          </w:rPr>
          <w:t>см. стар. ред.</w:t>
        </w:r>
      </w:hyperlink>
      <w:r>
        <w:rPr>
          <w:rStyle w:val="s3"/>
        </w:rPr>
        <w:t>)</w:t>
      </w:r>
    </w:p>
    <w:p w:rsidR="00607898" w:rsidRDefault="00397E90">
      <w:pPr>
        <w:ind w:firstLine="400"/>
        <w:jc w:val="both"/>
      </w:pPr>
      <w:r>
        <w:t xml:space="preserve">6-11) утверждает </w:t>
      </w:r>
      <w:hyperlink r:id="rId84" w:anchor="sub_id=100" w:history="1">
        <w:r>
          <w:rPr>
            <w:rStyle w:val="a4"/>
          </w:rPr>
          <w:t>требования</w:t>
        </w:r>
      </w:hyperlink>
      <w:r>
        <w:t xml:space="preserve"> по энергосбережению и повышению энергоэффективности, предъявляемые к проектным (проектно-сметным) документациям зданий, строений, сооружений;</w:t>
      </w:r>
    </w:p>
    <w:p w:rsidR="00607898" w:rsidRDefault="00397E90">
      <w:pPr>
        <w:ind w:firstLine="400"/>
        <w:jc w:val="both"/>
      </w:pPr>
      <w:r>
        <w:rPr>
          <w:rStyle w:val="s0"/>
        </w:rPr>
        <w:t xml:space="preserve">6-12) утверждает </w:t>
      </w:r>
      <w:hyperlink r:id="rId85" w:anchor="sub_id=100" w:history="1">
        <w:r>
          <w:rPr>
            <w:rStyle w:val="a4"/>
          </w:rPr>
          <w:t>требования</w:t>
        </w:r>
      </w:hyperlink>
      <w:r>
        <w:rPr>
          <w:rStyle w:val="s0"/>
        </w:rPr>
        <w:t xml:space="preserve"> к форме и содержанию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w:t>
      </w:r>
    </w:p>
    <w:p w:rsidR="00607898" w:rsidRDefault="00397E90">
      <w:pPr>
        <w:jc w:val="both"/>
      </w:pPr>
      <w:r>
        <w:rPr>
          <w:rStyle w:val="s3"/>
        </w:rPr>
        <w:t xml:space="preserve">Подпункт 6-13 изложен в редакции </w:t>
      </w:r>
      <w:hyperlink r:id="rId86" w:anchor="sub_id=5" w:history="1">
        <w:r>
          <w:rPr>
            <w:rStyle w:val="a4"/>
            <w:i/>
            <w:iCs/>
          </w:rPr>
          <w:t>Закона</w:t>
        </w:r>
      </w:hyperlink>
      <w:r>
        <w:rPr>
          <w:rStyle w:val="s3"/>
        </w:rPr>
        <w:t xml:space="preserve"> РК от 14.01.15 г. № 279-V (</w:t>
      </w:r>
      <w:hyperlink r:id="rId87" w:anchor="sub_id=500601" w:history="1">
        <w:r>
          <w:rPr>
            <w:rStyle w:val="a4"/>
            <w:i/>
            <w:iCs/>
          </w:rPr>
          <w:t>см. стар. ред.</w:t>
        </w:r>
      </w:hyperlink>
      <w:r>
        <w:rPr>
          <w:rStyle w:val="s3"/>
        </w:rPr>
        <w:t>)</w:t>
      </w:r>
    </w:p>
    <w:p w:rsidR="00607898" w:rsidRDefault="00397E90">
      <w:pPr>
        <w:ind w:firstLine="400"/>
        <w:jc w:val="both"/>
      </w:pPr>
      <w:r>
        <w:t xml:space="preserve">6-13) определяет </w:t>
      </w:r>
      <w:hyperlink r:id="rId88" w:history="1">
        <w:r>
          <w:rPr>
            <w:rStyle w:val="a4"/>
          </w:rPr>
          <w:t>порядок</w:t>
        </w:r>
      </w:hyperlink>
      <w:r>
        <w:t xml:space="preserve"> деятельности учебных центров;</w:t>
      </w:r>
    </w:p>
    <w:p w:rsidR="00607898" w:rsidRDefault="00397E90">
      <w:pPr>
        <w:ind w:firstLine="400"/>
        <w:jc w:val="both"/>
      </w:pPr>
      <w:r>
        <w:rPr>
          <w:rStyle w:val="s0"/>
        </w:rPr>
        <w:t xml:space="preserve">6-14) утверждает </w:t>
      </w:r>
      <w:hyperlink r:id="rId89" w:anchor="sub_id=100" w:history="1">
        <w:r>
          <w:rPr>
            <w:rStyle w:val="a4"/>
          </w:rPr>
          <w:t>форму и сроки</w:t>
        </w:r>
      </w:hyperlink>
      <w:r>
        <w:rPr>
          <w:rStyle w:val="s0"/>
        </w:rPr>
        <w:t xml:space="preserve"> представления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w:t>
      </w:r>
    </w:p>
    <w:p w:rsidR="00607898" w:rsidRDefault="00397E90">
      <w:pPr>
        <w:ind w:firstLine="400"/>
        <w:jc w:val="both"/>
      </w:pPr>
      <w:r>
        <w:rPr>
          <w:rStyle w:val="s0"/>
        </w:rPr>
        <w:t xml:space="preserve">7) разрабатывает и утверждает </w:t>
      </w:r>
      <w:hyperlink r:id="rId90" w:history="1">
        <w:r>
          <w:rPr>
            <w:rStyle w:val="a4"/>
          </w:rPr>
          <w:t>форму</w:t>
        </w:r>
      </w:hyperlink>
      <w:r>
        <w:rPr>
          <w:rStyle w:val="s0"/>
        </w:rPr>
        <w:t xml:space="preserve"> предписания об устранении нарушения требований законодательства Республики Казахстан об энергосбережении и повышении энергоэффективности;</w:t>
      </w:r>
    </w:p>
    <w:p w:rsidR="00607898" w:rsidRDefault="00397E90">
      <w:pPr>
        <w:ind w:firstLine="400"/>
        <w:jc w:val="both"/>
      </w:pPr>
      <w:r>
        <w:rPr>
          <w:rStyle w:val="s0"/>
        </w:rPr>
        <w:t xml:space="preserve">8) исключен в соответствии с </w:t>
      </w:r>
      <w:hyperlink r:id="rId91" w:anchor="sub_id=9102" w:history="1">
        <w:r>
          <w:rPr>
            <w:rStyle w:val="a4"/>
          </w:rPr>
          <w:t>Законом</w:t>
        </w:r>
      </w:hyperlink>
      <w:r>
        <w:rPr>
          <w:rStyle w:val="s0"/>
        </w:rPr>
        <w:t xml:space="preserve"> РК от 03.07.13 г. № 124-V </w:t>
      </w:r>
      <w:r>
        <w:rPr>
          <w:rStyle w:val="s3"/>
        </w:rPr>
        <w:t>(</w:t>
      </w:r>
      <w:hyperlink r:id="rId92" w:anchor="sub_id=50008" w:history="1">
        <w:r>
          <w:rPr>
            <w:rStyle w:val="a4"/>
            <w:i/>
            <w:iCs/>
          </w:rPr>
          <w:t>см. стар. ред.</w:t>
        </w:r>
      </w:hyperlink>
      <w:r>
        <w:rPr>
          <w:rStyle w:val="s3"/>
        </w:rPr>
        <w:t>)</w:t>
      </w:r>
    </w:p>
    <w:p w:rsidR="00607898" w:rsidRDefault="00397E90">
      <w:pPr>
        <w:jc w:val="both"/>
      </w:pPr>
      <w:bookmarkStart w:id="7" w:name="SUB50009"/>
      <w:bookmarkEnd w:id="7"/>
      <w:r>
        <w:rPr>
          <w:rStyle w:val="s3"/>
        </w:rPr>
        <w:t xml:space="preserve">Подпункт 9 </w:t>
      </w:r>
      <w:hyperlink w:anchor="sub240100" w:history="1">
        <w:r>
          <w:rPr>
            <w:rStyle w:val="a4"/>
            <w:i/>
            <w:iCs/>
          </w:rPr>
          <w:t>введен в действие</w:t>
        </w:r>
      </w:hyperlink>
      <w:r>
        <w:rPr>
          <w:rStyle w:val="s3"/>
        </w:rPr>
        <w:t xml:space="preserve"> с 1 января 2013 года</w:t>
      </w:r>
    </w:p>
    <w:p w:rsidR="00607898" w:rsidRDefault="00397E90">
      <w:pPr>
        <w:ind w:firstLine="400"/>
        <w:jc w:val="both"/>
      </w:pPr>
      <w:r>
        <w:rPr>
          <w:rStyle w:val="s0"/>
        </w:rPr>
        <w:t>9) формирует и размещает на своем интернет-ресурсе перечень субъектов Государственного энергетического реестра, не обеспечивших ежегодное снижение объема потребления энергетических ресурсов, воды на единицу продукции, площади зданий, строений и сооружений до величин, определенных по итогам энергоаудита, в том числе включающий государственные учреждения, не соблюдающие нормативы энергопотребления;</w:t>
      </w:r>
    </w:p>
    <w:p w:rsidR="00607898" w:rsidRDefault="00397E90">
      <w:pPr>
        <w:jc w:val="both"/>
      </w:pPr>
      <w:r>
        <w:rPr>
          <w:rStyle w:val="s3"/>
        </w:rPr>
        <w:t xml:space="preserve">Подпункт 10 изложен в редакции </w:t>
      </w:r>
      <w:hyperlink r:id="rId93" w:anchor="sub_id=5" w:history="1">
        <w:r>
          <w:rPr>
            <w:rStyle w:val="a4"/>
            <w:i/>
            <w:iCs/>
          </w:rPr>
          <w:t>Закона</w:t>
        </w:r>
      </w:hyperlink>
      <w:r>
        <w:rPr>
          <w:rStyle w:val="s3"/>
        </w:rPr>
        <w:t xml:space="preserve"> РК от 17.11.15 г. № 407-V (</w:t>
      </w:r>
      <w:hyperlink r:id="rId94" w:anchor="sub_id=50010" w:history="1">
        <w:r>
          <w:rPr>
            <w:rStyle w:val="a4"/>
            <w:i/>
            <w:iCs/>
          </w:rPr>
          <w:t>см. стар. ред.</w:t>
        </w:r>
      </w:hyperlink>
      <w:r>
        <w:rPr>
          <w:rStyle w:val="s3"/>
        </w:rPr>
        <w:t>)</w:t>
      </w:r>
    </w:p>
    <w:p w:rsidR="00607898" w:rsidRDefault="00397E90">
      <w:pPr>
        <w:ind w:firstLine="400"/>
        <w:jc w:val="both"/>
      </w:pPr>
      <w:r>
        <w:t>10) координирует формирование, ведение и реализацию карты энергоэффективности, проведение научно-исследовательских, опытно-конструкторских и технологических работ в области энергосбережения и повышения энергоэффективности;</w:t>
      </w:r>
    </w:p>
    <w:p w:rsidR="00607898" w:rsidRDefault="00397E90">
      <w:pPr>
        <w:ind w:firstLine="400"/>
        <w:jc w:val="both"/>
      </w:pPr>
      <w:r>
        <w:rPr>
          <w:rStyle w:val="s0"/>
        </w:rPr>
        <w:t xml:space="preserve">11) исключен в соответствии с </w:t>
      </w:r>
      <w:hyperlink r:id="rId95" w:anchor="sub_id=7600" w:history="1">
        <w:r>
          <w:rPr>
            <w:rStyle w:val="a4"/>
          </w:rPr>
          <w:t>Законом</w:t>
        </w:r>
      </w:hyperlink>
      <w:r>
        <w:rPr>
          <w:rStyle w:val="s0"/>
        </w:rPr>
        <w:t xml:space="preserve"> РК от 13.01.14 г. № 159-V </w:t>
      </w:r>
      <w:r>
        <w:rPr>
          <w:rStyle w:val="s3"/>
        </w:rPr>
        <w:t>(</w:t>
      </w:r>
      <w:hyperlink r:id="rId96" w:anchor="sub_id=50000" w:history="1">
        <w:r>
          <w:rPr>
            <w:rStyle w:val="a4"/>
            <w:i/>
            <w:iCs/>
          </w:rPr>
          <w:t>см. стар. ред.</w:t>
        </w:r>
      </w:hyperlink>
      <w:r>
        <w:rPr>
          <w:rStyle w:val="s3"/>
        </w:rPr>
        <w:t>)</w:t>
      </w:r>
    </w:p>
    <w:p w:rsidR="00607898" w:rsidRDefault="00397E90">
      <w:pPr>
        <w:ind w:firstLine="400"/>
        <w:jc w:val="both"/>
      </w:pPr>
      <w:r>
        <w:rPr>
          <w:rStyle w:val="s0"/>
        </w:rPr>
        <w:t xml:space="preserve">12) исключен в соответствии с </w:t>
      </w:r>
      <w:hyperlink r:id="rId97" w:anchor="sub_id=405" w:history="1">
        <w:r>
          <w:rPr>
            <w:rStyle w:val="a4"/>
          </w:rPr>
          <w:t>Законом</w:t>
        </w:r>
      </w:hyperlink>
      <w:r>
        <w:rPr>
          <w:rStyle w:val="s0"/>
        </w:rPr>
        <w:t xml:space="preserve"> РК от 29.03.16 г. № 479-V </w:t>
      </w:r>
      <w:r>
        <w:rPr>
          <w:rStyle w:val="s3"/>
        </w:rPr>
        <w:t>(</w:t>
      </w:r>
      <w:hyperlink r:id="rId98" w:anchor="sub_id=50012" w:history="1">
        <w:r>
          <w:rPr>
            <w:rStyle w:val="a4"/>
            <w:i/>
            <w:iCs/>
          </w:rPr>
          <w:t>см. стар. ред.</w:t>
        </w:r>
      </w:hyperlink>
      <w:r>
        <w:rPr>
          <w:rStyle w:val="s3"/>
        </w:rPr>
        <w:t>)</w:t>
      </w:r>
    </w:p>
    <w:p w:rsidR="00607898" w:rsidRDefault="00397E90">
      <w:pPr>
        <w:jc w:val="both"/>
      </w:pPr>
      <w:r>
        <w:rPr>
          <w:rStyle w:val="s3"/>
        </w:rPr>
        <w:t xml:space="preserve">Статья дополнена подпунктом 12-1 в соответствии с </w:t>
      </w:r>
      <w:hyperlink r:id="rId99" w:anchor="sub_id=5" w:history="1">
        <w:r>
          <w:rPr>
            <w:rStyle w:val="a4"/>
            <w:i/>
            <w:iCs/>
          </w:rPr>
          <w:t>Законом</w:t>
        </w:r>
      </w:hyperlink>
      <w:r>
        <w:rPr>
          <w:rStyle w:val="s3"/>
        </w:rPr>
        <w:t xml:space="preserve"> РК от 17.11.15 г. № 407-V</w:t>
      </w:r>
    </w:p>
    <w:p w:rsidR="00607898" w:rsidRDefault="00397E90">
      <w:pPr>
        <w:ind w:firstLine="400"/>
        <w:jc w:val="both"/>
      </w:pPr>
      <w:r>
        <w:t>12-1) проводит аттестацию кандидатов в энергоаудиторы;</w:t>
      </w:r>
    </w:p>
    <w:p w:rsidR="00607898" w:rsidRDefault="00397E90">
      <w:pPr>
        <w:jc w:val="both"/>
      </w:pPr>
      <w:r>
        <w:rPr>
          <w:rStyle w:val="s3"/>
        </w:rPr>
        <w:t xml:space="preserve">Подпункт 13 изложен в редакции </w:t>
      </w:r>
      <w:hyperlink r:id="rId100" w:anchor="sub_id=405" w:history="1">
        <w:r>
          <w:rPr>
            <w:rStyle w:val="a4"/>
            <w:i/>
            <w:iCs/>
          </w:rPr>
          <w:t>Закона</w:t>
        </w:r>
      </w:hyperlink>
      <w:r>
        <w:rPr>
          <w:rStyle w:val="s3"/>
        </w:rPr>
        <w:t xml:space="preserve"> РК от 29.03.16 г. № 479-V (</w:t>
      </w:r>
      <w:hyperlink r:id="rId101" w:anchor="sub_id=50013" w:history="1">
        <w:r>
          <w:rPr>
            <w:rStyle w:val="a4"/>
            <w:i/>
            <w:iCs/>
          </w:rPr>
          <w:t>см. стар. ред.</w:t>
        </w:r>
      </w:hyperlink>
      <w:r>
        <w:rPr>
          <w:rStyle w:val="s3"/>
        </w:rPr>
        <w:t>)</w:t>
      </w:r>
    </w:p>
    <w:p w:rsidR="00607898" w:rsidRDefault="00397E90">
      <w:pPr>
        <w:ind w:firstLine="400"/>
        <w:jc w:val="both"/>
      </w:pPr>
      <w:r>
        <w:rPr>
          <w:rStyle w:val="s0"/>
        </w:rPr>
        <w:t xml:space="preserve">13) </w:t>
      </w:r>
      <w:r>
        <w:t>ведет реестр юридических лиц, осуществляющих деятельность в области энергосбережения и повышения энергоэффективности</w:t>
      </w:r>
      <w:r>
        <w:rPr>
          <w:rStyle w:val="s0"/>
        </w:rPr>
        <w:t>;</w:t>
      </w:r>
    </w:p>
    <w:p w:rsidR="00607898" w:rsidRDefault="00397E90">
      <w:pPr>
        <w:jc w:val="both"/>
      </w:pPr>
      <w:r>
        <w:rPr>
          <w:rStyle w:val="s3"/>
        </w:rPr>
        <w:t xml:space="preserve">Статья дополнена подпунктами 13-1 - 13-5 в соответствии с </w:t>
      </w:r>
      <w:hyperlink r:id="rId102" w:anchor="sub_id=5" w:history="1">
        <w:r>
          <w:rPr>
            <w:rStyle w:val="a4"/>
            <w:i/>
            <w:iCs/>
          </w:rPr>
          <w:t>Законом</w:t>
        </w:r>
      </w:hyperlink>
      <w:r>
        <w:rPr>
          <w:rStyle w:val="s3"/>
        </w:rPr>
        <w:t xml:space="preserve"> РК от 14.01.15 г. № 279-V</w:t>
      </w:r>
    </w:p>
    <w:p w:rsidR="00607898" w:rsidRDefault="00397E90">
      <w:pPr>
        <w:jc w:val="both"/>
      </w:pPr>
      <w:r>
        <w:rPr>
          <w:rStyle w:val="s3"/>
        </w:rPr>
        <w:t xml:space="preserve">Подпункт 13-1 изложен в редакции </w:t>
      </w:r>
      <w:hyperlink r:id="rId103" w:anchor="sub_id=5" w:history="1">
        <w:r>
          <w:rPr>
            <w:rStyle w:val="a4"/>
            <w:i/>
            <w:iCs/>
          </w:rPr>
          <w:t>Закона</w:t>
        </w:r>
      </w:hyperlink>
      <w:r>
        <w:rPr>
          <w:rStyle w:val="s3"/>
        </w:rPr>
        <w:t xml:space="preserve"> РК от 17.11.15 г. № 407-V (</w:t>
      </w:r>
      <w:hyperlink r:id="rId104" w:anchor="sub_id=5001301" w:history="1">
        <w:r>
          <w:rPr>
            <w:rStyle w:val="a4"/>
            <w:i/>
            <w:iCs/>
          </w:rPr>
          <w:t>см. стар. ред.</w:t>
        </w:r>
      </w:hyperlink>
      <w:r>
        <w:rPr>
          <w:rStyle w:val="s3"/>
        </w:rPr>
        <w:t xml:space="preserve">); </w:t>
      </w:r>
      <w:hyperlink r:id="rId105" w:anchor="sub_id=9500" w:history="1">
        <w:r>
          <w:rPr>
            <w:rStyle w:val="a4"/>
            <w:i/>
            <w:iCs/>
          </w:rPr>
          <w:t>Закона</w:t>
        </w:r>
      </w:hyperlink>
      <w:r>
        <w:rPr>
          <w:rStyle w:val="s3"/>
        </w:rPr>
        <w:t xml:space="preserve"> РК от 24.05.18 г. № 156-VI (</w:t>
      </w:r>
      <w:hyperlink r:id="rId106" w:anchor="sub_id=5001301" w:history="1">
        <w:r>
          <w:rPr>
            <w:rStyle w:val="a4"/>
            <w:i/>
            <w:iCs/>
          </w:rPr>
          <w:t>см. стар. ред.</w:t>
        </w:r>
      </w:hyperlink>
      <w:r>
        <w:rPr>
          <w:rStyle w:val="s3"/>
        </w:rPr>
        <w:t>)</w:t>
      </w:r>
    </w:p>
    <w:p w:rsidR="00607898" w:rsidRDefault="00397E90">
      <w:pPr>
        <w:ind w:firstLine="397"/>
        <w:jc w:val="both"/>
      </w:pPr>
      <w:r>
        <w:rPr>
          <w:rStyle w:val="s0"/>
        </w:rPr>
        <w:t xml:space="preserve">13-1) разрабатывает и утверждает </w:t>
      </w:r>
      <w:hyperlink r:id="rId107" w:anchor="sub_id=1" w:history="1">
        <w:r>
          <w:rPr>
            <w:rStyle w:val="a4"/>
          </w:rPr>
          <w:t>разрешительные требования и перечень документов</w:t>
        </w:r>
      </w:hyperlink>
      <w:r>
        <w:rPr>
          <w:rStyle w:val="s0"/>
        </w:rPr>
        <w:t>, необходимых для выдачи аттестата энергоаудитора в области энергосбережения и повышения энергоэффективности;</w:t>
      </w:r>
    </w:p>
    <w:p w:rsidR="00607898" w:rsidRDefault="00397E90">
      <w:pPr>
        <w:jc w:val="both"/>
      </w:pPr>
      <w:r>
        <w:rPr>
          <w:rStyle w:val="s3"/>
        </w:rPr>
        <w:t xml:space="preserve">Подпункт 13-2 изложен в редакции </w:t>
      </w:r>
      <w:hyperlink r:id="rId108" w:anchor="sub_id=5" w:history="1">
        <w:r>
          <w:rPr>
            <w:rStyle w:val="a4"/>
            <w:i/>
            <w:iCs/>
          </w:rPr>
          <w:t>Закона</w:t>
        </w:r>
      </w:hyperlink>
      <w:r>
        <w:rPr>
          <w:rStyle w:val="s3"/>
        </w:rPr>
        <w:t xml:space="preserve"> РК от 17.11.15 г. № 407-V (</w:t>
      </w:r>
      <w:hyperlink r:id="rId109" w:anchor="sub_id=5001302" w:history="1">
        <w:r>
          <w:rPr>
            <w:rStyle w:val="a4"/>
            <w:i/>
            <w:iCs/>
          </w:rPr>
          <w:t>см. стар. ред.</w:t>
        </w:r>
      </w:hyperlink>
      <w:r>
        <w:rPr>
          <w:rStyle w:val="s3"/>
        </w:rPr>
        <w:t>)</w:t>
      </w:r>
    </w:p>
    <w:p w:rsidR="00607898" w:rsidRDefault="00397E90">
      <w:pPr>
        <w:ind w:firstLine="426"/>
        <w:jc w:val="both"/>
      </w:pPr>
      <w:r>
        <w:t>13-2) ведет реестр энергоаудиторов;</w:t>
      </w:r>
    </w:p>
    <w:p w:rsidR="00607898" w:rsidRDefault="00397E90">
      <w:pPr>
        <w:jc w:val="both"/>
      </w:pPr>
      <w:r>
        <w:rPr>
          <w:rStyle w:val="s3"/>
        </w:rPr>
        <w:t xml:space="preserve">Подпункт 13-3 изложен в редакции </w:t>
      </w:r>
      <w:hyperlink r:id="rId110" w:anchor="sub_id=5" w:history="1">
        <w:r>
          <w:rPr>
            <w:rStyle w:val="a4"/>
            <w:i/>
            <w:iCs/>
          </w:rPr>
          <w:t>Закона</w:t>
        </w:r>
      </w:hyperlink>
      <w:r>
        <w:rPr>
          <w:rStyle w:val="s3"/>
        </w:rPr>
        <w:t xml:space="preserve"> РК от 17.11.15 г. № 407-V (</w:t>
      </w:r>
      <w:hyperlink r:id="rId111" w:anchor="sub_id=5001303" w:history="1">
        <w:r>
          <w:rPr>
            <w:rStyle w:val="a4"/>
            <w:i/>
            <w:iCs/>
          </w:rPr>
          <w:t>см. стар. ред.</w:t>
        </w:r>
      </w:hyperlink>
      <w:r>
        <w:rPr>
          <w:rStyle w:val="s3"/>
        </w:rPr>
        <w:t>)</w:t>
      </w:r>
    </w:p>
    <w:p w:rsidR="00607898" w:rsidRDefault="00397E90">
      <w:pPr>
        <w:ind w:firstLine="426"/>
        <w:jc w:val="both"/>
      </w:pPr>
      <w:r>
        <w:t xml:space="preserve">13-3) определяет </w:t>
      </w:r>
      <w:hyperlink r:id="rId112" w:anchor="sub_id=100" w:history="1">
        <w:r>
          <w:rPr>
            <w:rStyle w:val="a4"/>
          </w:rPr>
          <w:t>порядок</w:t>
        </w:r>
      </w:hyperlink>
      <w:r>
        <w:t xml:space="preserve"> проведения аттестации кандидатов в энергоаудиторы;</w:t>
      </w:r>
    </w:p>
    <w:p w:rsidR="00607898" w:rsidRDefault="00397E90">
      <w:pPr>
        <w:ind w:firstLine="400"/>
        <w:jc w:val="both"/>
      </w:pPr>
      <w:r>
        <w:lastRenderedPageBreak/>
        <w:t xml:space="preserve">13-4) </w:t>
      </w:r>
      <w:r>
        <w:rPr>
          <w:rStyle w:val="s0"/>
        </w:rPr>
        <w:t xml:space="preserve">исключен в соответствии с </w:t>
      </w:r>
      <w:hyperlink r:id="rId113" w:anchor="sub_id=5" w:history="1">
        <w:r>
          <w:rPr>
            <w:rStyle w:val="a4"/>
          </w:rPr>
          <w:t>Законом</w:t>
        </w:r>
      </w:hyperlink>
      <w:r>
        <w:rPr>
          <w:rStyle w:val="s0"/>
        </w:rPr>
        <w:t xml:space="preserve"> РК от 17.11.15 г. № 407-V </w:t>
      </w:r>
      <w:r>
        <w:rPr>
          <w:rStyle w:val="s3"/>
        </w:rPr>
        <w:t>(</w:t>
      </w:r>
      <w:hyperlink r:id="rId114" w:anchor="sub_id=5001304" w:history="1">
        <w:r>
          <w:rPr>
            <w:rStyle w:val="a4"/>
            <w:i/>
            <w:iCs/>
          </w:rPr>
          <w:t>см. стар. ред.</w:t>
        </w:r>
      </w:hyperlink>
      <w:r>
        <w:rPr>
          <w:rStyle w:val="s3"/>
        </w:rPr>
        <w:t>)</w:t>
      </w:r>
    </w:p>
    <w:p w:rsidR="00607898" w:rsidRDefault="00397E90">
      <w:pPr>
        <w:ind w:firstLine="400"/>
        <w:jc w:val="both"/>
      </w:pPr>
      <w:r>
        <w:t xml:space="preserve">13-5) </w:t>
      </w:r>
      <w:r>
        <w:rPr>
          <w:rStyle w:val="s0"/>
        </w:rPr>
        <w:t xml:space="preserve">исключен в соответствии с </w:t>
      </w:r>
      <w:hyperlink r:id="rId115" w:anchor="sub_id=5" w:history="1">
        <w:r>
          <w:rPr>
            <w:rStyle w:val="a4"/>
          </w:rPr>
          <w:t>Законом</w:t>
        </w:r>
      </w:hyperlink>
      <w:r>
        <w:rPr>
          <w:rStyle w:val="s0"/>
        </w:rPr>
        <w:t xml:space="preserve"> РК от 17.11.15 г. № 407-V </w:t>
      </w:r>
      <w:r>
        <w:rPr>
          <w:rStyle w:val="s3"/>
        </w:rPr>
        <w:t>(</w:t>
      </w:r>
      <w:hyperlink r:id="rId116" w:anchor="sub_id=5001305" w:history="1">
        <w:r>
          <w:rPr>
            <w:rStyle w:val="a4"/>
            <w:i/>
            <w:iCs/>
          </w:rPr>
          <w:t>см. стар. ред.</w:t>
        </w:r>
      </w:hyperlink>
      <w:r>
        <w:rPr>
          <w:rStyle w:val="s3"/>
        </w:rPr>
        <w:t>)</w:t>
      </w:r>
    </w:p>
    <w:p w:rsidR="00607898" w:rsidRDefault="00397E90">
      <w:pPr>
        <w:jc w:val="both"/>
      </w:pPr>
      <w:r>
        <w:rPr>
          <w:rStyle w:val="s3"/>
        </w:rPr>
        <w:t xml:space="preserve">Статья дополнена подпунктом 13-6 в соответствии с </w:t>
      </w:r>
      <w:hyperlink r:id="rId117" w:anchor="sub_id=5" w:history="1">
        <w:r>
          <w:rPr>
            <w:rStyle w:val="a4"/>
            <w:i/>
            <w:iCs/>
          </w:rPr>
          <w:t>Законом</w:t>
        </w:r>
      </w:hyperlink>
      <w:r>
        <w:rPr>
          <w:rStyle w:val="s3"/>
        </w:rPr>
        <w:t xml:space="preserve"> РК от 17.11.15 г. № 407-V</w:t>
      </w:r>
    </w:p>
    <w:p w:rsidR="00607898" w:rsidRDefault="00397E90">
      <w:pPr>
        <w:ind w:firstLine="400"/>
        <w:jc w:val="both"/>
      </w:pPr>
      <w:r>
        <w:t xml:space="preserve">13-6) утверждает </w:t>
      </w:r>
      <w:hyperlink r:id="rId118" w:history="1">
        <w:r>
          <w:rPr>
            <w:rStyle w:val="a4"/>
          </w:rPr>
          <w:t>форму</w:t>
        </w:r>
      </w:hyperlink>
      <w:r>
        <w:t xml:space="preserve"> аттестата энергоаудитора в области энергосбережения и повышения энергоэффективности;</w:t>
      </w:r>
    </w:p>
    <w:p w:rsidR="00607898" w:rsidRDefault="00397E90">
      <w:pPr>
        <w:jc w:val="both"/>
      </w:pPr>
      <w:r>
        <w:rPr>
          <w:rStyle w:val="s3"/>
        </w:rPr>
        <w:t xml:space="preserve">Статья дополнена подпунктом 13-7 в соответствии с </w:t>
      </w:r>
      <w:hyperlink r:id="rId119" w:anchor="sub_id=5" w:history="1">
        <w:r>
          <w:rPr>
            <w:rStyle w:val="a4"/>
            <w:i/>
            <w:iCs/>
          </w:rPr>
          <w:t>Законом</w:t>
        </w:r>
      </w:hyperlink>
      <w:r>
        <w:rPr>
          <w:rStyle w:val="s3"/>
        </w:rPr>
        <w:t xml:space="preserve"> РК от 17.11.15 г. № 407-V</w:t>
      </w:r>
    </w:p>
    <w:p w:rsidR="00607898" w:rsidRDefault="00397E90">
      <w:pPr>
        <w:ind w:firstLine="400"/>
        <w:jc w:val="both"/>
      </w:pPr>
      <w:r>
        <w:t xml:space="preserve">13-7) утверждает </w:t>
      </w:r>
      <w:hyperlink r:id="rId120" w:history="1">
        <w:r>
          <w:rPr>
            <w:rStyle w:val="a4"/>
          </w:rPr>
          <w:t>форму</w:t>
        </w:r>
      </w:hyperlink>
      <w:r>
        <w:t xml:space="preserve"> маркировки зданий, строений, сооружений по энергоэффективности;</w:t>
      </w:r>
    </w:p>
    <w:p w:rsidR="00607898" w:rsidRDefault="00397E90">
      <w:pPr>
        <w:ind w:firstLine="400"/>
        <w:jc w:val="both"/>
      </w:pPr>
      <w:r>
        <w:rPr>
          <w:rStyle w:val="s0"/>
        </w:rPr>
        <w:t xml:space="preserve">14) исключен в соответствии с </w:t>
      </w:r>
      <w:hyperlink r:id="rId121" w:anchor="sub_id=5" w:history="1">
        <w:r>
          <w:rPr>
            <w:rStyle w:val="a4"/>
          </w:rPr>
          <w:t>Законом</w:t>
        </w:r>
      </w:hyperlink>
      <w:r>
        <w:rPr>
          <w:rStyle w:val="s0"/>
        </w:rPr>
        <w:t xml:space="preserve"> РК от 14.01.15 г. № 279-V </w:t>
      </w:r>
      <w:r>
        <w:rPr>
          <w:rStyle w:val="s3"/>
        </w:rPr>
        <w:t>(</w:t>
      </w:r>
      <w:hyperlink r:id="rId122" w:anchor="sub_id=50014" w:history="1">
        <w:r>
          <w:rPr>
            <w:rStyle w:val="a4"/>
            <w:i/>
            <w:iCs/>
          </w:rPr>
          <w:t>см. стар. ред.</w:t>
        </w:r>
      </w:hyperlink>
      <w:r>
        <w:rPr>
          <w:rStyle w:val="s3"/>
        </w:rPr>
        <w:t>)</w:t>
      </w:r>
    </w:p>
    <w:p w:rsidR="00607898" w:rsidRDefault="00397E90">
      <w:pPr>
        <w:ind w:firstLine="397"/>
        <w:jc w:val="both"/>
      </w:pPr>
      <w:r>
        <w:rPr>
          <w:rStyle w:val="s0"/>
        </w:rPr>
        <w:t xml:space="preserve">15) исключен в соответствии с </w:t>
      </w:r>
      <w:hyperlink r:id="rId123" w:anchor="sub_id=9500" w:history="1">
        <w:r>
          <w:rPr>
            <w:rStyle w:val="a4"/>
          </w:rPr>
          <w:t>Законом</w:t>
        </w:r>
      </w:hyperlink>
      <w:r>
        <w:rPr>
          <w:rStyle w:val="s0"/>
        </w:rPr>
        <w:t xml:space="preserve"> РК от 24.05.18 г. № 156-VI </w:t>
      </w:r>
      <w:r>
        <w:rPr>
          <w:rStyle w:val="s3"/>
        </w:rPr>
        <w:t>(</w:t>
      </w:r>
      <w:hyperlink r:id="rId124" w:anchor="sub_id=50015" w:history="1">
        <w:r>
          <w:rPr>
            <w:rStyle w:val="a4"/>
            <w:i/>
            <w:iCs/>
          </w:rPr>
          <w:t>см. стар. ред.</w:t>
        </w:r>
      </w:hyperlink>
      <w:r>
        <w:rPr>
          <w:rStyle w:val="s3"/>
        </w:rPr>
        <w:t>)</w:t>
      </w:r>
    </w:p>
    <w:p w:rsidR="00607898" w:rsidRDefault="00397E90">
      <w:pPr>
        <w:jc w:val="both"/>
      </w:pPr>
      <w:r>
        <w:rPr>
          <w:rStyle w:val="s3"/>
        </w:rPr>
        <w:t xml:space="preserve">Статья дополнена подпунктами 15-1 и 15-2 в соответствии с </w:t>
      </w:r>
      <w:hyperlink r:id="rId125" w:anchor="sub_id=5" w:history="1">
        <w:r>
          <w:rPr>
            <w:rStyle w:val="a4"/>
            <w:i/>
            <w:iCs/>
          </w:rPr>
          <w:t>Законом</w:t>
        </w:r>
      </w:hyperlink>
      <w:r>
        <w:rPr>
          <w:rStyle w:val="s3"/>
        </w:rPr>
        <w:t xml:space="preserve"> РК от 14.01.15 г. № 279-V</w:t>
      </w:r>
    </w:p>
    <w:p w:rsidR="00607898" w:rsidRDefault="00397E90">
      <w:pPr>
        <w:ind w:firstLine="426"/>
        <w:jc w:val="both"/>
      </w:pPr>
      <w:r>
        <w:t xml:space="preserve">15-1) разрабатывает и утверждает </w:t>
      </w:r>
      <w:hyperlink r:id="rId126" w:history="1">
        <w:r>
          <w:rPr>
            <w:rStyle w:val="a4"/>
          </w:rPr>
          <w:t>учебные программы и планы</w:t>
        </w:r>
      </w:hyperlink>
      <w:r>
        <w:t xml:space="preserve"> по согласованию с уполномоченным органом в области образования;</w:t>
      </w:r>
    </w:p>
    <w:p w:rsidR="00607898" w:rsidRDefault="00397E90">
      <w:pPr>
        <w:ind w:firstLine="400"/>
        <w:jc w:val="both"/>
      </w:pPr>
      <w:r>
        <w:t xml:space="preserve">15-2) устанавливает </w:t>
      </w:r>
      <w:hyperlink r:id="rId127" w:history="1">
        <w:r>
          <w:rPr>
            <w:rStyle w:val="a4"/>
          </w:rPr>
          <w:t>требования</w:t>
        </w:r>
      </w:hyperlink>
      <w:r>
        <w:t xml:space="preserve"> по энергоэффективности строительных материалов, изделий и конструкций;</w:t>
      </w:r>
    </w:p>
    <w:p w:rsidR="00607898" w:rsidRDefault="00397E90">
      <w:pPr>
        <w:jc w:val="both"/>
      </w:pPr>
      <w:r>
        <w:rPr>
          <w:rStyle w:val="s3"/>
        </w:rPr>
        <w:t xml:space="preserve">Подпункт 16 изложен в редакции </w:t>
      </w:r>
      <w:hyperlink r:id="rId128" w:anchor="sub_id=5" w:history="1">
        <w:r>
          <w:rPr>
            <w:rStyle w:val="a4"/>
            <w:i/>
            <w:iCs/>
          </w:rPr>
          <w:t>Закона</w:t>
        </w:r>
      </w:hyperlink>
      <w:r>
        <w:rPr>
          <w:rStyle w:val="s3"/>
        </w:rPr>
        <w:t xml:space="preserve"> РК от 14.01.15 г. № 279-V (</w:t>
      </w:r>
      <w:hyperlink r:id="rId129" w:anchor="sub_id=50016" w:history="1">
        <w:r>
          <w:rPr>
            <w:rStyle w:val="a4"/>
            <w:i/>
            <w:iCs/>
          </w:rPr>
          <w:t>см. стар. ред.</w:t>
        </w:r>
      </w:hyperlink>
      <w:r>
        <w:rPr>
          <w:rStyle w:val="s3"/>
        </w:rPr>
        <w:t>)</w:t>
      </w:r>
    </w:p>
    <w:p w:rsidR="00607898" w:rsidRDefault="00397E90">
      <w:pPr>
        <w:ind w:firstLine="400"/>
        <w:jc w:val="both"/>
      </w:pPr>
      <w:r>
        <w:t>16) осуществляет мониторинг за реализацией государственной политики в области энергосбережения и повышения энергоэффективности, проводит анализ представляемых отчетов центральными уполномоченными органами по форме и в сроки, установленные уполномоченным органом;</w:t>
      </w:r>
    </w:p>
    <w:p w:rsidR="00607898" w:rsidRDefault="00397E90">
      <w:pPr>
        <w:jc w:val="both"/>
      </w:pPr>
      <w:r>
        <w:rPr>
          <w:rStyle w:val="s3"/>
        </w:rPr>
        <w:t xml:space="preserve">Подпункт 17 изложен в редакции </w:t>
      </w:r>
      <w:hyperlink r:id="rId130" w:anchor="sub_id=1295" w:history="1">
        <w:r>
          <w:rPr>
            <w:rStyle w:val="a4"/>
            <w:i/>
            <w:iCs/>
          </w:rPr>
          <w:t>Закона</w:t>
        </w:r>
      </w:hyperlink>
      <w:r>
        <w:rPr>
          <w:rStyle w:val="s3"/>
        </w:rPr>
        <w:t xml:space="preserve"> РК от 29.09.14 г. № 239-V (</w:t>
      </w:r>
      <w:hyperlink r:id="rId131" w:anchor="sub_id=50000" w:history="1">
        <w:r>
          <w:rPr>
            <w:rStyle w:val="a4"/>
            <w:i/>
            <w:iCs/>
          </w:rPr>
          <w:t>см. стар. ред.</w:t>
        </w:r>
      </w:hyperlink>
      <w:r>
        <w:rPr>
          <w:rStyle w:val="s3"/>
        </w:rPr>
        <w:t>)</w:t>
      </w:r>
    </w:p>
    <w:p w:rsidR="00607898" w:rsidRDefault="00397E90">
      <w:pPr>
        <w:ind w:firstLine="400"/>
        <w:jc w:val="both"/>
      </w:pPr>
      <w:r>
        <w:rPr>
          <w:rStyle w:val="s0"/>
        </w:rPr>
        <w:t xml:space="preserve">17) разрабатывает и утверждает </w:t>
      </w:r>
      <w:hyperlink r:id="rId132" w:anchor="sub_id=100" w:history="1">
        <w:r>
          <w:rPr>
            <w:rStyle w:val="a4"/>
          </w:rPr>
          <w:t>типовое соглашение</w:t>
        </w:r>
      </w:hyperlink>
      <w:r>
        <w:rPr>
          <w:rStyle w:val="s0"/>
        </w:rPr>
        <w:t xml:space="preserve"> в области энергосбережения и повышения энергоэффективности;</w:t>
      </w:r>
    </w:p>
    <w:p w:rsidR="00607898" w:rsidRDefault="00397E90">
      <w:pPr>
        <w:jc w:val="both"/>
      </w:pPr>
      <w:bookmarkStart w:id="8" w:name="SUB5001701"/>
      <w:bookmarkEnd w:id="8"/>
      <w:r>
        <w:rPr>
          <w:rStyle w:val="s3"/>
        </w:rPr>
        <w:t xml:space="preserve">Статья дополнена подпунктом 17-1 в соответствии с </w:t>
      </w:r>
      <w:hyperlink r:id="rId133" w:anchor="sub_id=5" w:history="1">
        <w:r>
          <w:rPr>
            <w:rStyle w:val="a4"/>
            <w:i/>
            <w:iCs/>
          </w:rPr>
          <w:t>Законом</w:t>
        </w:r>
      </w:hyperlink>
      <w:r>
        <w:rPr>
          <w:rStyle w:val="s3"/>
        </w:rPr>
        <w:t xml:space="preserve"> РК от 14.01.15 г. № 279-V</w:t>
      </w:r>
    </w:p>
    <w:p w:rsidR="00607898" w:rsidRDefault="00397E90">
      <w:pPr>
        <w:ind w:firstLine="400"/>
        <w:jc w:val="both"/>
      </w:pPr>
      <w:r>
        <w:t xml:space="preserve">17-1) утверждает </w:t>
      </w:r>
      <w:hyperlink r:id="rId134" w:history="1">
        <w:r>
          <w:rPr>
            <w:rStyle w:val="a4"/>
          </w:rPr>
          <w:t>типовые формы</w:t>
        </w:r>
      </w:hyperlink>
      <w:r>
        <w:t xml:space="preserve"> энергосервисного договора;</w:t>
      </w:r>
    </w:p>
    <w:p w:rsidR="00607898" w:rsidRDefault="00397E90">
      <w:pPr>
        <w:jc w:val="both"/>
      </w:pPr>
      <w:r>
        <w:rPr>
          <w:rStyle w:val="s3"/>
        </w:rPr>
        <w:t xml:space="preserve">Статья дополнена подпунктом 17-2 в соответствии с </w:t>
      </w:r>
      <w:hyperlink r:id="rId135" w:anchor="sub_id=5" w:history="1">
        <w:r>
          <w:rPr>
            <w:rStyle w:val="a4"/>
            <w:i/>
            <w:iCs/>
          </w:rPr>
          <w:t>Законом</w:t>
        </w:r>
      </w:hyperlink>
      <w:r>
        <w:rPr>
          <w:rStyle w:val="s3"/>
        </w:rPr>
        <w:t xml:space="preserve"> РК от 17.11.15 г. № 407-V</w:t>
      </w:r>
    </w:p>
    <w:p w:rsidR="00607898" w:rsidRDefault="00397E90">
      <w:pPr>
        <w:ind w:firstLine="400"/>
        <w:jc w:val="both"/>
      </w:pPr>
      <w:r>
        <w:t xml:space="preserve">17-2) определяет </w:t>
      </w:r>
      <w:hyperlink r:id="rId136" w:anchor="sub_id=100" w:history="1">
        <w:r>
          <w:rPr>
            <w:rStyle w:val="a4"/>
          </w:rPr>
          <w:t>порядок</w:t>
        </w:r>
      </w:hyperlink>
      <w:r>
        <w:t xml:space="preserve"> формирования и ведения карты энергоэффективности, отбора и включения проектов в карту энергоэффективности;</w:t>
      </w:r>
    </w:p>
    <w:p w:rsidR="00607898" w:rsidRDefault="00397E90">
      <w:pPr>
        <w:jc w:val="both"/>
      </w:pPr>
      <w:r>
        <w:rPr>
          <w:rStyle w:val="s3"/>
        </w:rPr>
        <w:t xml:space="preserve">Статья дополнена подпунктом 17-3 в соответствии с </w:t>
      </w:r>
      <w:hyperlink r:id="rId137" w:anchor="sub_id=5" w:history="1">
        <w:r>
          <w:rPr>
            <w:rStyle w:val="a4"/>
            <w:i/>
            <w:iCs/>
          </w:rPr>
          <w:t>Законом</w:t>
        </w:r>
      </w:hyperlink>
      <w:r>
        <w:rPr>
          <w:rStyle w:val="s3"/>
        </w:rPr>
        <w:t xml:space="preserve"> РК от 17.11.15 г. № 407-V</w:t>
      </w:r>
    </w:p>
    <w:p w:rsidR="00607898" w:rsidRDefault="00397E90">
      <w:pPr>
        <w:ind w:firstLine="400"/>
        <w:jc w:val="both"/>
      </w:pPr>
      <w:r>
        <w:t xml:space="preserve">17-3) определяет </w:t>
      </w:r>
      <w:hyperlink r:id="rId138" w:anchor="sub_id=100" w:history="1">
        <w:r>
          <w:rPr>
            <w:rStyle w:val="a4"/>
          </w:rPr>
          <w:t>порядок</w:t>
        </w:r>
      </w:hyperlink>
      <w:r>
        <w:t xml:space="preserve"> проведения анализа заключений энергоаудита;</w:t>
      </w:r>
    </w:p>
    <w:p w:rsidR="00607898" w:rsidRDefault="00397E90">
      <w:pPr>
        <w:ind w:firstLine="400"/>
        <w:jc w:val="both"/>
      </w:pPr>
      <w:r>
        <w:rPr>
          <w:rStyle w:val="s0"/>
        </w:rPr>
        <w:t xml:space="preserve">18) исключен в соответствии с </w:t>
      </w:r>
      <w:hyperlink r:id="rId139" w:anchor="sub_id=10400" w:history="1">
        <w:r>
          <w:rPr>
            <w:rStyle w:val="a4"/>
          </w:rPr>
          <w:t>Законом</w:t>
        </w:r>
      </w:hyperlink>
      <w:r>
        <w:rPr>
          <w:rStyle w:val="s0"/>
        </w:rPr>
        <w:t xml:space="preserve"> РК от 29.12.14 г. № 269-V </w:t>
      </w:r>
      <w:r>
        <w:rPr>
          <w:rStyle w:val="s3"/>
        </w:rPr>
        <w:t>(</w:t>
      </w:r>
      <w:hyperlink r:id="rId140" w:anchor="sub_id=50018" w:history="1">
        <w:r>
          <w:rPr>
            <w:rStyle w:val="a4"/>
            <w:i/>
            <w:iCs/>
          </w:rPr>
          <w:t>см. стар. ред.</w:t>
        </w:r>
      </w:hyperlink>
      <w:r>
        <w:rPr>
          <w:rStyle w:val="s3"/>
        </w:rPr>
        <w:t>)</w:t>
      </w:r>
    </w:p>
    <w:p w:rsidR="00607898" w:rsidRDefault="00397E90">
      <w:pPr>
        <w:ind w:firstLine="400"/>
        <w:jc w:val="both"/>
      </w:pPr>
      <w:r>
        <w:rPr>
          <w:rStyle w:val="s0"/>
        </w:rPr>
        <w:t xml:space="preserve">19) исключен в соответствии с </w:t>
      </w:r>
      <w:hyperlink r:id="rId141" w:anchor="sub_id=1295" w:history="1">
        <w:r>
          <w:rPr>
            <w:rStyle w:val="a4"/>
          </w:rPr>
          <w:t>Законом</w:t>
        </w:r>
      </w:hyperlink>
      <w:r>
        <w:rPr>
          <w:rStyle w:val="s0"/>
        </w:rPr>
        <w:t xml:space="preserve"> РК от 29.09.14 г. № 239-V </w:t>
      </w:r>
      <w:r>
        <w:rPr>
          <w:rStyle w:val="s3"/>
        </w:rPr>
        <w:t>(</w:t>
      </w:r>
      <w:hyperlink r:id="rId142" w:anchor="sub_id=50000" w:history="1">
        <w:r>
          <w:rPr>
            <w:rStyle w:val="a4"/>
            <w:i/>
            <w:iCs/>
          </w:rPr>
          <w:t>см. стар. ред.</w:t>
        </w:r>
      </w:hyperlink>
      <w:r>
        <w:rPr>
          <w:rStyle w:val="s3"/>
        </w:rPr>
        <w:t>)</w:t>
      </w:r>
    </w:p>
    <w:p w:rsidR="00607898" w:rsidRDefault="00397E90">
      <w:pPr>
        <w:ind w:firstLine="400"/>
        <w:jc w:val="both"/>
      </w:pPr>
      <w:r>
        <w:rPr>
          <w:rStyle w:val="s0"/>
        </w:rPr>
        <w:t>20)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07898" w:rsidRDefault="00397E90">
      <w:pPr>
        <w:ind w:firstLine="400"/>
        <w:jc w:val="both"/>
      </w:pPr>
      <w:r>
        <w:rPr>
          <w:rStyle w:val="s0"/>
        </w:rPr>
        <w:t> </w:t>
      </w:r>
    </w:p>
    <w:p w:rsidR="00607898" w:rsidRDefault="00397E90">
      <w:pPr>
        <w:ind w:left="1200" w:hanging="800"/>
        <w:jc w:val="both"/>
      </w:pPr>
      <w:bookmarkStart w:id="9" w:name="SUB60000"/>
      <w:bookmarkEnd w:id="9"/>
      <w:r>
        <w:rPr>
          <w:rStyle w:val="s1"/>
        </w:rPr>
        <w:t>Статья 6. Компетенция иных государственных органов в области энергосбережения и повышения энергоэффективности</w:t>
      </w:r>
    </w:p>
    <w:p w:rsidR="00607898" w:rsidRDefault="00397E90">
      <w:pPr>
        <w:jc w:val="both"/>
      </w:pPr>
      <w:r>
        <w:rPr>
          <w:rStyle w:val="s3"/>
        </w:rPr>
        <w:t xml:space="preserve">В пункт 1 внесены изменения в соответствии с </w:t>
      </w:r>
      <w:hyperlink r:id="rId143" w:anchor="sub_id=6" w:history="1">
        <w:r>
          <w:rPr>
            <w:rStyle w:val="a4"/>
            <w:i/>
            <w:iCs/>
          </w:rPr>
          <w:t>Законом</w:t>
        </w:r>
      </w:hyperlink>
      <w:r>
        <w:rPr>
          <w:rStyle w:val="s3"/>
        </w:rPr>
        <w:t xml:space="preserve"> РК от 14.01.15 г. № 279-V (</w:t>
      </w:r>
      <w:hyperlink r:id="rId144" w:anchor="sub_id=60000" w:history="1">
        <w:r>
          <w:rPr>
            <w:rStyle w:val="a4"/>
            <w:i/>
            <w:iCs/>
          </w:rPr>
          <w:t>см. стар. ред.</w:t>
        </w:r>
      </w:hyperlink>
      <w:r>
        <w:rPr>
          <w:rStyle w:val="s3"/>
        </w:rPr>
        <w:t>)</w:t>
      </w:r>
    </w:p>
    <w:p w:rsidR="00607898" w:rsidRDefault="00397E90">
      <w:pPr>
        <w:ind w:firstLine="400"/>
        <w:jc w:val="both"/>
      </w:pPr>
      <w:r>
        <w:rPr>
          <w:rStyle w:val="s0"/>
        </w:rPr>
        <w:t xml:space="preserve">1.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в уполномоченный орган отчеты об энергосбережении и повышении энергоэффективности по </w:t>
      </w:r>
      <w:hyperlink r:id="rId145" w:history="1">
        <w:r>
          <w:rPr>
            <w:rStyle w:val="a4"/>
          </w:rPr>
          <w:t>форме и в сроки</w:t>
        </w:r>
      </w:hyperlink>
      <w:r>
        <w:rPr>
          <w:rStyle w:val="s0"/>
        </w:rPr>
        <w:t xml:space="preserve">, установленные </w:t>
      </w:r>
      <w:r>
        <w:t>уполномоченным органом</w:t>
      </w:r>
      <w:r>
        <w:rPr>
          <w:rStyle w:val="s0"/>
        </w:rPr>
        <w:t>.</w:t>
      </w:r>
    </w:p>
    <w:p w:rsidR="00607898" w:rsidRDefault="00397E90">
      <w:pPr>
        <w:ind w:firstLine="400"/>
        <w:jc w:val="both"/>
      </w:pPr>
      <w:r>
        <w:rPr>
          <w:rStyle w:val="s0"/>
        </w:rPr>
        <w:t>2. Уполномоченный государственный орган по делам архитектуры, градостроительства и строительства:</w:t>
      </w:r>
    </w:p>
    <w:p w:rsidR="00607898" w:rsidRDefault="00397E90">
      <w:pPr>
        <w:ind w:firstLine="400"/>
        <w:jc w:val="both"/>
      </w:pPr>
      <w:r>
        <w:rPr>
          <w:rStyle w:val="s0"/>
        </w:rPr>
        <w:lastRenderedPageBreak/>
        <w:t>1) обеспечивает соблюдение требований по энергосбережению и повышению энергоэффективности в архитектурно-строительной и иной предпроектной и (или) проектной (проектно-сметной) документации, разрабатываемой и утверждаемой в целях реконструкции, строительства зданий, строений, сооружений;</w:t>
      </w:r>
    </w:p>
    <w:p w:rsidR="00607898" w:rsidRDefault="00397E90">
      <w:pPr>
        <w:ind w:firstLine="400"/>
        <w:jc w:val="both"/>
      </w:pPr>
      <w:r>
        <w:rPr>
          <w:rStyle w:val="s0"/>
        </w:rPr>
        <w:t>2) обеспечивает разработку и утверждение предпроектной и (или) проектной (проектно-сметной) документации типовых многоквартирных домов, с учетом термомодернизации;</w:t>
      </w:r>
    </w:p>
    <w:p w:rsidR="00607898" w:rsidRDefault="00397E90">
      <w:pPr>
        <w:ind w:firstLine="400"/>
        <w:jc w:val="both"/>
      </w:pPr>
      <w:r>
        <w:rPr>
          <w:rStyle w:val="s0"/>
        </w:rPr>
        <w:t>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07898" w:rsidRDefault="00397E90">
      <w:pPr>
        <w:ind w:firstLine="400"/>
        <w:jc w:val="both"/>
      </w:pPr>
      <w:r>
        <w:rPr>
          <w:rStyle w:val="s0"/>
        </w:rPr>
        <w:t>3. Уполномоченный государственный орган в области технического регулирования:</w:t>
      </w:r>
    </w:p>
    <w:p w:rsidR="00607898" w:rsidRDefault="00397E90">
      <w:pPr>
        <w:ind w:firstLine="397"/>
        <w:jc w:val="both"/>
      </w:pPr>
      <w:r>
        <w:rPr>
          <w:rStyle w:val="s0"/>
        </w:rPr>
        <w:t>1)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Евразийского экономического союза;</w:t>
      </w:r>
    </w:p>
    <w:p w:rsidR="00607898" w:rsidRDefault="00397E90">
      <w:pPr>
        <w:ind w:firstLine="400"/>
        <w:jc w:val="both"/>
      </w:pPr>
      <w:r>
        <w:rPr>
          <w:rStyle w:val="s0"/>
        </w:rPr>
        <w:t>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607898" w:rsidRDefault="00397E90">
      <w:pPr>
        <w:ind w:firstLine="400"/>
        <w:jc w:val="both"/>
      </w:pPr>
      <w:r>
        <w:rPr>
          <w:rStyle w:val="s0"/>
        </w:rPr>
        <w:t>4. Местные исполнительные органы областей:</w:t>
      </w:r>
    </w:p>
    <w:p w:rsidR="00607898" w:rsidRDefault="00397E90">
      <w:pPr>
        <w:ind w:firstLine="400"/>
        <w:jc w:val="both"/>
      </w:pPr>
      <w:r>
        <w:rPr>
          <w:rStyle w:val="s0"/>
        </w:rPr>
        <w:t>1) обеспечивают включение мероприятий по энергосбережению и повышению энергоэффективности в программу развития соответствующей территории;</w:t>
      </w:r>
    </w:p>
    <w:p w:rsidR="00607898" w:rsidRDefault="00397E90">
      <w:pPr>
        <w:ind w:firstLine="400"/>
        <w:jc w:val="both"/>
      </w:pPr>
      <w:r>
        <w:rPr>
          <w:rStyle w:val="s0"/>
        </w:rPr>
        <w:t>2) реализуют в пределах своей компетенции государственную политику в области энергосбережения и повышения энергоэффективности;</w:t>
      </w:r>
    </w:p>
    <w:p w:rsidR="00607898" w:rsidRDefault="00397E90">
      <w:pPr>
        <w:ind w:firstLine="400"/>
        <w:jc w:val="both"/>
      </w:pPr>
      <w:r>
        <w:rPr>
          <w:rStyle w:val="s0"/>
        </w:rPr>
        <w:t>3) осуществляют в пределах своей компетенции мониторинг за соблюдением нормативов энергопотребления государственными учреждениями;</w:t>
      </w:r>
    </w:p>
    <w:p w:rsidR="00607898" w:rsidRDefault="00397E90">
      <w:pPr>
        <w:ind w:firstLine="400"/>
        <w:jc w:val="both"/>
      </w:pPr>
      <w:r>
        <w:rPr>
          <w:rStyle w:val="s0"/>
        </w:rPr>
        <w:t>4) осуществляют иные функции в соответствии с законодательством Республики Казахстан.</w:t>
      </w:r>
    </w:p>
    <w:p w:rsidR="00607898" w:rsidRDefault="00397E90">
      <w:pPr>
        <w:jc w:val="both"/>
      </w:pPr>
      <w:r>
        <w:rPr>
          <w:rStyle w:val="s3"/>
        </w:rPr>
        <w:t xml:space="preserve">В пункт 5 внесены изменения в соответствии с </w:t>
      </w:r>
      <w:hyperlink r:id="rId146" w:anchor="sub_id=4800" w:history="1">
        <w:r>
          <w:rPr>
            <w:rStyle w:val="a4"/>
            <w:i/>
            <w:iCs/>
          </w:rPr>
          <w:t>Законом</w:t>
        </w:r>
      </w:hyperlink>
      <w:r>
        <w:rPr>
          <w:rStyle w:val="s3"/>
        </w:rPr>
        <w:t xml:space="preserve"> РК от 28.12.18 г. № 210-VI (</w:t>
      </w:r>
      <w:hyperlink r:id="rId147" w:anchor="sub_id=60500" w:history="1">
        <w:r>
          <w:rPr>
            <w:rStyle w:val="a4"/>
            <w:i/>
            <w:iCs/>
          </w:rPr>
          <w:t>см. стар. ред.</w:t>
        </w:r>
      </w:hyperlink>
      <w:r>
        <w:rPr>
          <w:rStyle w:val="s3"/>
        </w:rPr>
        <w:t>)</w:t>
      </w:r>
    </w:p>
    <w:p w:rsidR="00607898" w:rsidRDefault="00397E90">
      <w:pPr>
        <w:ind w:firstLine="400"/>
        <w:jc w:val="both"/>
      </w:pPr>
      <w:r>
        <w:rPr>
          <w:rStyle w:val="s0"/>
        </w:rPr>
        <w:t>5. Местные исполнительные органы городов республиканского значения, столицы:</w:t>
      </w:r>
    </w:p>
    <w:p w:rsidR="00607898" w:rsidRDefault="00397E90">
      <w:pPr>
        <w:ind w:firstLine="400"/>
        <w:jc w:val="both"/>
      </w:pPr>
      <w:r>
        <w:rPr>
          <w:rStyle w:val="s0"/>
        </w:rPr>
        <w:t>1) обеспечивают включение мероприятий по энергосбережению и повышению энергоэффективности в программу развития соответствующей территории;</w:t>
      </w:r>
    </w:p>
    <w:p w:rsidR="00607898" w:rsidRDefault="00397E90">
      <w:pPr>
        <w:ind w:firstLine="400"/>
        <w:jc w:val="both"/>
      </w:pPr>
      <w:r>
        <w:rPr>
          <w:rStyle w:val="s0"/>
        </w:rPr>
        <w:t>2) реализуют в пределах своей компетенции государственную политику в области энергосбережения и повышения энергоэффективности;</w:t>
      </w:r>
    </w:p>
    <w:p w:rsidR="00607898" w:rsidRDefault="00397E90">
      <w:pPr>
        <w:ind w:firstLine="400"/>
        <w:jc w:val="both"/>
      </w:pPr>
      <w:r>
        <w:rPr>
          <w:rStyle w:val="s0"/>
        </w:rPr>
        <w:t xml:space="preserve">3) в пределах своей компетенции осуществляют мониторинг за соблюдением нормативов энергопотребления государственными учреждениями, организуют </w:t>
      </w:r>
      <w:hyperlink r:id="rId148" w:anchor="sub_id=100" w:history="1">
        <w:r>
          <w:rPr>
            <w:rStyle w:val="a4"/>
          </w:rPr>
          <w:t>проведение</w:t>
        </w:r>
      </w:hyperlink>
      <w:r>
        <w:rPr>
          <w:rStyle w:val="s0"/>
        </w:rPr>
        <w:t xml:space="preserve">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p w:rsidR="00607898" w:rsidRDefault="00397E90">
      <w:pPr>
        <w:ind w:firstLine="400"/>
        <w:jc w:val="both"/>
      </w:pPr>
      <w:r>
        <w:rPr>
          <w:rStyle w:val="s0"/>
        </w:rPr>
        <w:t>4) организуют утилизацию ртутьсодержащих энергосберегающих ламп, бывших в употреблении у населения;</w:t>
      </w:r>
    </w:p>
    <w:p w:rsidR="00607898" w:rsidRDefault="00397E90">
      <w:pPr>
        <w:ind w:firstLine="400"/>
        <w:jc w:val="both"/>
      </w:pPr>
      <w:r>
        <w:rPr>
          <w:rStyle w:val="s0"/>
        </w:rPr>
        <w:t>5) осуществляют иные функции в соответствии с законодательством Республики Казахстан.</w:t>
      </w:r>
    </w:p>
    <w:p w:rsidR="00607898" w:rsidRDefault="00397E90">
      <w:pPr>
        <w:ind w:firstLine="400"/>
        <w:jc w:val="both"/>
      </w:pPr>
      <w:r>
        <w:rPr>
          <w:rStyle w:val="s0"/>
        </w:rPr>
        <w:t>6. Местные исполнительные органы районов (городов областного значения):</w:t>
      </w:r>
    </w:p>
    <w:p w:rsidR="00607898" w:rsidRDefault="00397E90">
      <w:pPr>
        <w:ind w:firstLine="400"/>
        <w:jc w:val="both"/>
      </w:pPr>
      <w:r>
        <w:rPr>
          <w:rStyle w:val="s0"/>
        </w:rPr>
        <w:t>1) обеспечивают включение мероприятий по энергосбережению и повышению энергоэффективности в программу развития соответствующего района (города областного значения);</w:t>
      </w:r>
    </w:p>
    <w:p w:rsidR="00607898" w:rsidRDefault="00397E90">
      <w:pPr>
        <w:ind w:firstLine="400"/>
        <w:jc w:val="both"/>
      </w:pPr>
      <w:r>
        <w:rPr>
          <w:rStyle w:val="s0"/>
        </w:rPr>
        <w:t>2) реализуют в пределах своей компетенции государственную политику в области энергосбережения и повышения энергоэффективности;</w:t>
      </w:r>
    </w:p>
    <w:p w:rsidR="00607898" w:rsidRDefault="00397E90">
      <w:pPr>
        <w:ind w:firstLine="400"/>
        <w:jc w:val="both"/>
      </w:pPr>
      <w:r>
        <w:rPr>
          <w:rStyle w:val="s0"/>
        </w:rPr>
        <w:lastRenderedPageBreak/>
        <w:t>3) в пределах своей компетенции осуществляют мониторинг за соблюдением нормативов энергопотребления государственными учреждениями, организуют проведение энергоаудита, термомодернизации государственных учреждений, закуп и установку приборов учета энергетических ресурсов и автоматических систем регулирования теплопотребления для государственных учреждений, а также обеспечивают модернизацию паркового и уличного освещения с учетом использования энергосберегающих ламп;</w:t>
      </w:r>
    </w:p>
    <w:p w:rsidR="00607898" w:rsidRDefault="00397E90">
      <w:pPr>
        <w:ind w:firstLine="400"/>
        <w:jc w:val="both"/>
      </w:pPr>
      <w:r>
        <w:rPr>
          <w:rStyle w:val="s0"/>
        </w:rPr>
        <w:t>4) организуют утилизацию ртутьсодержащих энергосберегающих ламп, бывших в употреблении у населения;</w:t>
      </w:r>
    </w:p>
    <w:p w:rsidR="00607898" w:rsidRDefault="00397E90">
      <w:pPr>
        <w:ind w:firstLine="400"/>
        <w:jc w:val="both"/>
      </w:pPr>
      <w:r>
        <w:rPr>
          <w:rStyle w:val="s0"/>
        </w:rPr>
        <w:t>5) осуществляют иные функции в соответствии с законодательством Республики Казахстан.</w:t>
      </w:r>
    </w:p>
    <w:p w:rsidR="00607898" w:rsidRDefault="00397E90">
      <w:pPr>
        <w:ind w:firstLine="400"/>
        <w:jc w:val="both"/>
      </w:pPr>
      <w:r>
        <w:rPr>
          <w:rStyle w:val="s0"/>
        </w:rPr>
        <w:t> </w:t>
      </w:r>
    </w:p>
    <w:p w:rsidR="00607898" w:rsidRDefault="00397E90">
      <w:pPr>
        <w:jc w:val="both"/>
      </w:pPr>
      <w:bookmarkStart w:id="10" w:name="SUB70000"/>
      <w:bookmarkEnd w:id="10"/>
      <w:r>
        <w:rPr>
          <w:rStyle w:val="s3"/>
        </w:rPr>
        <w:t xml:space="preserve">Заголовок статьи 7 изложен в редакции </w:t>
      </w:r>
      <w:hyperlink r:id="rId149" w:anchor="sub_id=957" w:history="1">
        <w:r>
          <w:rPr>
            <w:rStyle w:val="a4"/>
            <w:i/>
            <w:iCs/>
          </w:rPr>
          <w:t>Закона</w:t>
        </w:r>
      </w:hyperlink>
      <w:r>
        <w:rPr>
          <w:rStyle w:val="s3"/>
        </w:rPr>
        <w:t xml:space="preserve"> РК от 24.05.18 г. № 156-VI (</w:t>
      </w:r>
      <w:hyperlink r:id="rId150" w:anchor="sub_id=70000" w:history="1">
        <w:r>
          <w:rPr>
            <w:rStyle w:val="a4"/>
            <w:i/>
            <w:iCs/>
          </w:rPr>
          <w:t>см. стар. ред.</w:t>
        </w:r>
      </w:hyperlink>
      <w:r>
        <w:rPr>
          <w:rStyle w:val="s3"/>
        </w:rPr>
        <w:t>)</w:t>
      </w:r>
    </w:p>
    <w:p w:rsidR="00607898" w:rsidRDefault="00397E90">
      <w:pPr>
        <w:ind w:firstLine="397"/>
        <w:jc w:val="both"/>
      </w:pPr>
      <w:r>
        <w:rPr>
          <w:rStyle w:val="s0"/>
          <w:b/>
          <w:bCs/>
        </w:rPr>
        <w:t>Статья 7. Государственный контроль в области энергосбережения и повышения энергоэффективности</w:t>
      </w:r>
    </w:p>
    <w:p w:rsidR="00607898" w:rsidRDefault="00397E90">
      <w:pPr>
        <w:ind w:firstLine="400"/>
        <w:jc w:val="both"/>
      </w:pPr>
      <w:r>
        <w:rPr>
          <w:rStyle w:val="s0"/>
        </w:rPr>
        <w:t>1. Государственный контроль в области энергосбережения и повышения энергоэффективности осуществляется за:</w:t>
      </w:r>
    </w:p>
    <w:p w:rsidR="00607898" w:rsidRDefault="00397E90">
      <w:pPr>
        <w:ind w:firstLine="400"/>
        <w:jc w:val="both"/>
      </w:pPr>
      <w:r>
        <w:rPr>
          <w:rStyle w:val="s0"/>
        </w:rPr>
        <w:t>1) достоверностью предоставляемой в Государственный энергетический реестр информации;</w:t>
      </w:r>
    </w:p>
    <w:p w:rsidR="00607898" w:rsidRDefault="00397E90">
      <w:pPr>
        <w:ind w:firstLine="397"/>
        <w:jc w:val="both"/>
      </w:pPr>
      <w:r>
        <w:rPr>
          <w:rStyle w:val="s0"/>
        </w:rPr>
        <w:t xml:space="preserve">2) исключен в соответствии с </w:t>
      </w:r>
      <w:hyperlink r:id="rId151" w:anchor="sub_id=957" w:history="1">
        <w:r>
          <w:rPr>
            <w:rStyle w:val="a4"/>
          </w:rPr>
          <w:t>Законом</w:t>
        </w:r>
      </w:hyperlink>
      <w:r>
        <w:rPr>
          <w:rStyle w:val="s0"/>
        </w:rPr>
        <w:t xml:space="preserve"> РК от 24.05.18 г. № 156-VI </w:t>
      </w:r>
      <w:r>
        <w:rPr>
          <w:rStyle w:val="s3"/>
        </w:rPr>
        <w:t>(</w:t>
      </w:r>
      <w:hyperlink r:id="rId152" w:anchor="sub_id=70102" w:history="1">
        <w:r>
          <w:rPr>
            <w:rStyle w:val="a4"/>
            <w:i/>
            <w:iCs/>
          </w:rPr>
          <w:t>см. стар. ред.</w:t>
        </w:r>
      </w:hyperlink>
      <w:r>
        <w:rPr>
          <w:rStyle w:val="s3"/>
        </w:rPr>
        <w:t>)</w:t>
      </w:r>
    </w:p>
    <w:p w:rsidR="00607898" w:rsidRDefault="00397E90">
      <w:pPr>
        <w:jc w:val="both"/>
      </w:pPr>
      <w:r>
        <w:rPr>
          <w:rStyle w:val="s3"/>
        </w:rPr>
        <w:t xml:space="preserve">Подпункт 3 изложен в редакции </w:t>
      </w:r>
      <w:hyperlink r:id="rId153" w:anchor="sub_id=957" w:history="1">
        <w:r>
          <w:rPr>
            <w:rStyle w:val="a4"/>
            <w:i/>
            <w:iCs/>
          </w:rPr>
          <w:t>Закона</w:t>
        </w:r>
      </w:hyperlink>
      <w:r>
        <w:rPr>
          <w:rStyle w:val="s3"/>
        </w:rPr>
        <w:t xml:space="preserve"> РК от 24.05.18 г. № 156-VI (</w:t>
      </w:r>
      <w:hyperlink r:id="rId154" w:anchor="sub_id=70103" w:history="1">
        <w:r>
          <w:rPr>
            <w:rStyle w:val="a4"/>
            <w:i/>
            <w:iCs/>
          </w:rPr>
          <w:t>см. стар. ред.</w:t>
        </w:r>
      </w:hyperlink>
      <w:r>
        <w:rPr>
          <w:rStyle w:val="s3"/>
        </w:rPr>
        <w:t>)</w:t>
      </w:r>
    </w:p>
    <w:p w:rsidR="00607898" w:rsidRDefault="00397E90">
      <w:pPr>
        <w:ind w:firstLine="397"/>
        <w:jc w:val="both"/>
      </w:pPr>
      <w:r>
        <w:rPr>
          <w:rStyle w:val="s0"/>
        </w:rPr>
        <w:t>3) соблюдением нормативов энергопотребления и нормативных значений коэффициента мощности в электрических сетях субъектами Государственного энергетического реестра;</w:t>
      </w:r>
    </w:p>
    <w:p w:rsidR="00607898" w:rsidRDefault="00397E90">
      <w:pPr>
        <w:jc w:val="both"/>
      </w:pPr>
      <w:r>
        <w:rPr>
          <w:rStyle w:val="s3"/>
        </w:rPr>
        <w:t xml:space="preserve">Подпункт 4 изложен в редакции </w:t>
      </w:r>
      <w:hyperlink r:id="rId155" w:anchor="sub_id=7" w:history="1">
        <w:r>
          <w:rPr>
            <w:rStyle w:val="a4"/>
            <w:i/>
            <w:iCs/>
          </w:rPr>
          <w:t>Закона</w:t>
        </w:r>
      </w:hyperlink>
      <w:r>
        <w:rPr>
          <w:rStyle w:val="s3"/>
        </w:rPr>
        <w:t xml:space="preserve"> РК от 14.01.15 г. № 279-V (</w:t>
      </w:r>
      <w:hyperlink r:id="rId156" w:anchor="sub_id=70000" w:history="1">
        <w:r>
          <w:rPr>
            <w:rStyle w:val="a4"/>
            <w:i/>
            <w:iCs/>
          </w:rPr>
          <w:t>см. стар. ред.</w:t>
        </w:r>
      </w:hyperlink>
      <w:r>
        <w:rPr>
          <w:rStyle w:val="s3"/>
        </w:rPr>
        <w:t xml:space="preserve">); </w:t>
      </w:r>
      <w:hyperlink r:id="rId157" w:anchor="sub_id=957" w:history="1">
        <w:r>
          <w:rPr>
            <w:rStyle w:val="a4"/>
            <w:i/>
            <w:iCs/>
          </w:rPr>
          <w:t>Закона</w:t>
        </w:r>
      </w:hyperlink>
      <w:r>
        <w:rPr>
          <w:rStyle w:val="s3"/>
        </w:rPr>
        <w:t xml:space="preserve"> РК от 24.05.18 г. № 156-VI (</w:t>
      </w:r>
      <w:hyperlink r:id="rId158" w:anchor="sub_id=70104" w:history="1">
        <w:r>
          <w:rPr>
            <w:rStyle w:val="a4"/>
            <w:i/>
            <w:iCs/>
          </w:rPr>
          <w:t>см. стар. ред.</w:t>
        </w:r>
      </w:hyperlink>
      <w:r>
        <w:rPr>
          <w:rStyle w:val="s3"/>
        </w:rPr>
        <w:t>)</w:t>
      </w:r>
    </w:p>
    <w:p w:rsidR="00607898" w:rsidRDefault="00397E90">
      <w:pPr>
        <w:ind w:firstLine="397"/>
        <w:jc w:val="both"/>
      </w:pPr>
      <w:r>
        <w:rPr>
          <w:rStyle w:val="s0"/>
        </w:rPr>
        <w:t>4) проведением энергоаудита;</w:t>
      </w:r>
    </w:p>
    <w:p w:rsidR="00607898" w:rsidRDefault="00397E90">
      <w:pPr>
        <w:ind w:firstLine="400"/>
        <w:jc w:val="both"/>
      </w:pPr>
      <w:r>
        <w:t xml:space="preserve">4-1) </w:t>
      </w:r>
      <w:r>
        <w:rPr>
          <w:rStyle w:val="s0"/>
        </w:rPr>
        <w:t xml:space="preserve">исключен в соответствии с </w:t>
      </w:r>
      <w:hyperlink r:id="rId159" w:anchor="sub_id=7" w:history="1">
        <w:r>
          <w:rPr>
            <w:rStyle w:val="a4"/>
          </w:rPr>
          <w:t>Законом</w:t>
        </w:r>
      </w:hyperlink>
      <w:r>
        <w:rPr>
          <w:rStyle w:val="s0"/>
        </w:rPr>
        <w:t xml:space="preserve"> РК от 17.11.15 г. № 407-V </w:t>
      </w:r>
      <w:r>
        <w:rPr>
          <w:rStyle w:val="s3"/>
        </w:rPr>
        <w:t>(</w:t>
      </w:r>
      <w:hyperlink r:id="rId160" w:anchor="sub_id=7010401" w:history="1">
        <w:r>
          <w:rPr>
            <w:rStyle w:val="a4"/>
            <w:i/>
            <w:iCs/>
          </w:rPr>
          <w:t>см. стар. ред.</w:t>
        </w:r>
      </w:hyperlink>
      <w:r>
        <w:rPr>
          <w:rStyle w:val="s3"/>
        </w:rPr>
        <w:t>)</w:t>
      </w:r>
    </w:p>
    <w:p w:rsidR="00607898" w:rsidRDefault="00397E90">
      <w:pPr>
        <w:ind w:firstLine="400"/>
        <w:jc w:val="both"/>
      </w:pPr>
      <w:r>
        <w:rPr>
          <w:rStyle w:val="s0"/>
        </w:rPr>
        <w:t>5) соблюдением иных требований, установленных настоящим Законом и другими нормативными правовыми актами в области энергосбережения и повышения энергоэффективности.</w:t>
      </w:r>
    </w:p>
    <w:p w:rsidR="00607898" w:rsidRDefault="00397E90">
      <w:pPr>
        <w:jc w:val="both"/>
      </w:pPr>
      <w:r>
        <w:rPr>
          <w:rStyle w:val="s3"/>
        </w:rPr>
        <w:t xml:space="preserve">В пункт 2 внесены изменения в соответствии с </w:t>
      </w:r>
      <w:hyperlink r:id="rId161" w:anchor="sub_id=9800" w:history="1">
        <w:r>
          <w:rPr>
            <w:rStyle w:val="a4"/>
            <w:i/>
            <w:iCs/>
          </w:rPr>
          <w:t>Законом</w:t>
        </w:r>
      </w:hyperlink>
      <w:r>
        <w:rPr>
          <w:rStyle w:val="s3"/>
        </w:rPr>
        <w:t xml:space="preserve"> РК от 29.10.15 г. № 376-V (введен в действие с 1 января 2016 года) (</w:t>
      </w:r>
      <w:hyperlink r:id="rId162" w:anchor="sub_id=70200" w:history="1">
        <w:r>
          <w:rPr>
            <w:rStyle w:val="a4"/>
            <w:i/>
            <w:iCs/>
          </w:rPr>
          <w:t>см. стар. ред.</w:t>
        </w:r>
      </w:hyperlink>
      <w:r>
        <w:rPr>
          <w:rStyle w:val="s3"/>
        </w:rPr>
        <w:t xml:space="preserve">); изложен в редакции </w:t>
      </w:r>
      <w:hyperlink r:id="rId163" w:anchor="sub_id=957" w:history="1">
        <w:r>
          <w:rPr>
            <w:rStyle w:val="a4"/>
            <w:i/>
            <w:iCs/>
          </w:rPr>
          <w:t>Закона</w:t>
        </w:r>
      </w:hyperlink>
      <w:r>
        <w:rPr>
          <w:rStyle w:val="s3"/>
        </w:rPr>
        <w:t xml:space="preserve"> РК от 24.05.18 г. № 156-VI (</w:t>
      </w:r>
      <w:hyperlink r:id="rId164" w:anchor="sub_id=70200" w:history="1">
        <w:r>
          <w:rPr>
            <w:rStyle w:val="a4"/>
            <w:i/>
            <w:iCs/>
          </w:rPr>
          <w:t>см. стар. ред.</w:t>
        </w:r>
      </w:hyperlink>
      <w:r>
        <w:rPr>
          <w:rStyle w:val="s3"/>
        </w:rPr>
        <w:t>)</w:t>
      </w:r>
    </w:p>
    <w:p w:rsidR="00607898" w:rsidRDefault="00397E90">
      <w:pPr>
        <w:ind w:firstLine="397"/>
        <w:jc w:val="both"/>
      </w:pPr>
      <w:r>
        <w:rPr>
          <w:rStyle w:val="s0"/>
        </w:rPr>
        <w:t xml:space="preserve">2. Государственный контроль в области энергосбережения и повышения энергоэффективности осуществляется в форме проверки и профилактического контроля в соответствии с </w:t>
      </w:r>
      <w:hyperlink r:id="rId165" w:history="1">
        <w:r>
          <w:rPr>
            <w:rStyle w:val="a4"/>
          </w:rPr>
          <w:t>Предпринимательским кодексом</w:t>
        </w:r>
      </w:hyperlink>
      <w:r>
        <w:t xml:space="preserve"> </w:t>
      </w:r>
      <w:r>
        <w:rPr>
          <w:rStyle w:val="s0"/>
        </w:rPr>
        <w:t>Республики Казахстан.</w:t>
      </w:r>
    </w:p>
    <w:p w:rsidR="00607898" w:rsidRDefault="00397E90">
      <w:pPr>
        <w:jc w:val="both"/>
      </w:pPr>
      <w:r>
        <w:rPr>
          <w:rStyle w:val="s3"/>
        </w:rPr>
        <w:t xml:space="preserve">См. </w:t>
      </w:r>
      <w:hyperlink r:id="rId166" w:history="1">
        <w:r>
          <w:rPr>
            <w:rStyle w:val="a4"/>
            <w:i/>
            <w:iCs/>
          </w:rPr>
          <w:t>Совместный</w:t>
        </w:r>
      </w:hyperlink>
      <w:r>
        <w:rPr>
          <w:rStyle w:val="s3"/>
        </w:rPr>
        <w:t xml:space="preserve"> приказ Министра по инвестициям и развитию Республики Казахстан от 23 декабря 2015 года № 1230 и и.о. Министра национальной экономики Республики Казахстан от 30 декабря 2015 года № 837 «Об утверждении критериев оценки степени риска и проверочных листов в области энергосбережения и повышения энергоэффективности»</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jc w:val="center"/>
      </w:pPr>
      <w:bookmarkStart w:id="11" w:name="SUB80000"/>
      <w:bookmarkEnd w:id="11"/>
      <w:r>
        <w:rPr>
          <w:rStyle w:val="s1"/>
        </w:rPr>
        <w:t>Глава 3. Общие требования в области энергосбережения и повышения энергоэффективности</w:t>
      </w:r>
    </w:p>
    <w:p w:rsidR="00607898" w:rsidRDefault="00397E90">
      <w:pPr>
        <w:ind w:firstLine="400"/>
        <w:jc w:val="both"/>
      </w:pPr>
      <w:r>
        <w:rPr>
          <w:rStyle w:val="s0"/>
        </w:rPr>
        <w:t> </w:t>
      </w:r>
    </w:p>
    <w:p w:rsidR="00607898" w:rsidRDefault="00397E90">
      <w:pPr>
        <w:jc w:val="both"/>
      </w:pPr>
      <w:r>
        <w:rPr>
          <w:rStyle w:val="s3"/>
        </w:rPr>
        <w:t xml:space="preserve">В статью 8 внесены изменения в соответствии с </w:t>
      </w:r>
      <w:hyperlink r:id="rId167" w:anchor="sub_id=800" w:history="1">
        <w:r>
          <w:rPr>
            <w:rStyle w:val="a4"/>
            <w:i/>
            <w:iCs/>
          </w:rPr>
          <w:t>Законом</w:t>
        </w:r>
      </w:hyperlink>
      <w:r>
        <w:rPr>
          <w:rStyle w:val="s3"/>
        </w:rPr>
        <w:t xml:space="preserve"> РК от 15.06.15 г. № 322-V (</w:t>
      </w:r>
      <w:hyperlink r:id="rId168" w:anchor="sub_id=80000" w:history="1">
        <w:r>
          <w:rPr>
            <w:rStyle w:val="a4"/>
            <w:i/>
            <w:iCs/>
          </w:rPr>
          <w:t>см. стар. ред.</w:t>
        </w:r>
      </w:hyperlink>
      <w:r>
        <w:rPr>
          <w:rStyle w:val="s3"/>
        </w:rPr>
        <w:t>)</w:t>
      </w:r>
    </w:p>
    <w:p w:rsidR="00607898" w:rsidRDefault="00397E90">
      <w:pPr>
        <w:ind w:left="1200" w:hanging="800"/>
        <w:jc w:val="both"/>
      </w:pPr>
      <w:r>
        <w:rPr>
          <w:rStyle w:val="s1"/>
        </w:rPr>
        <w:lastRenderedPageBreak/>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rsidR="00607898" w:rsidRDefault="00397E90">
      <w:pPr>
        <w:ind w:firstLine="400"/>
        <w:jc w:val="both"/>
      </w:pPr>
      <w:r>
        <w:rPr>
          <w:rStyle w:val="s0"/>
        </w:rPr>
        <w:t xml:space="preserve">1. В проектах строительства объектов, потребляющих энергетические </w:t>
      </w:r>
      <w:r>
        <w:t>и водные</w:t>
      </w:r>
      <w:r>
        <w:rPr>
          <w:rStyle w:val="s0"/>
        </w:rPr>
        <w:t xml:space="preserve"> ресурсы, предусматривается обязательное использование энергосберегающих материалов, установка приборов учета энергетических </w:t>
      </w:r>
      <w:r>
        <w:t>и водных</w:t>
      </w:r>
      <w:r>
        <w:rPr>
          <w:rStyle w:val="s0"/>
        </w:rPr>
        <w:t xml:space="preserve"> ресурсов, автоматизированных систем регулирования теплопотребления.</w:t>
      </w:r>
    </w:p>
    <w:p w:rsidR="00607898" w:rsidRDefault="00397E90">
      <w:pPr>
        <w:ind w:firstLine="400"/>
        <w:jc w:val="both"/>
      </w:pPr>
      <w:r>
        <w:rPr>
          <w:rStyle w:val="s0"/>
        </w:rPr>
        <w:t xml:space="preserve">В проектах многоквартирных жилых домов предусматриваются обязательное использование энергосберегающих материалов, установка общедомовых приборов учета тепловой энергии и </w:t>
      </w:r>
      <w:r>
        <w:t>воды,</w:t>
      </w:r>
      <w:r>
        <w:rPr>
          <w:rStyle w:val="s0"/>
        </w:rPr>
        <w:t xml:space="preserve"> поквартирных приборов учета электрической энергии, холодной и горячей воды, газа, а также приборов-регуляторов в отопительных системах, автоматизированных систем регулирования теплопотребления.</w:t>
      </w:r>
    </w:p>
    <w:p w:rsidR="00607898" w:rsidRDefault="00397E90">
      <w:pPr>
        <w:jc w:val="both"/>
      </w:pPr>
      <w:bookmarkStart w:id="12" w:name="SUB80200"/>
      <w:bookmarkEnd w:id="12"/>
      <w:r>
        <w:rPr>
          <w:rStyle w:val="s3"/>
        </w:rPr>
        <w:t xml:space="preserve">Пункт 2 </w:t>
      </w:r>
      <w:hyperlink w:anchor="sub240100" w:history="1">
        <w:r>
          <w:rPr>
            <w:rStyle w:val="a4"/>
            <w:i/>
            <w:iCs/>
          </w:rPr>
          <w:t>введен в действие</w:t>
        </w:r>
      </w:hyperlink>
      <w:r>
        <w:rPr>
          <w:rStyle w:val="s3"/>
        </w:rPr>
        <w:t xml:space="preserve"> с 1 января 2013 года</w:t>
      </w:r>
    </w:p>
    <w:p w:rsidR="00607898" w:rsidRDefault="00397E90">
      <w:pPr>
        <w:ind w:firstLine="400"/>
        <w:jc w:val="both"/>
      </w:pPr>
      <w:r>
        <w:rPr>
          <w:rStyle w:val="s0"/>
        </w:rPr>
        <w:t xml:space="preserve">2. Не допускается приемка в эксплуатацию новых объектов, потребляющих энергетические </w:t>
      </w:r>
      <w:r>
        <w:t>и водные</w:t>
      </w:r>
      <w:r>
        <w:rPr>
          <w:rStyle w:val="s0"/>
        </w:rPr>
        <w:t xml:space="preserve"> ресурсы, которые не оснащены </w:t>
      </w:r>
      <w:r>
        <w:t>приборами учета энергетических ресурсов и воды</w:t>
      </w:r>
      <w:r>
        <w:rPr>
          <w:rStyle w:val="s0"/>
        </w:rPr>
        <w:t xml:space="preserve"> и автоматизированными системами регулирования теплопотребления.</w:t>
      </w:r>
    </w:p>
    <w:p w:rsidR="00607898" w:rsidRDefault="00397E90">
      <w:pPr>
        <w:ind w:firstLine="400"/>
        <w:jc w:val="both"/>
      </w:pPr>
      <w:r>
        <w:rPr>
          <w:rStyle w:val="s0"/>
        </w:rPr>
        <w:t>3. Требования пунктов 1 и 2 настоящей статьи, в части автоматизированных систем регулирования теплопотребления, не распространяются на объекты со среднечасовым потреблением тепловой энергии (включая расходы тепловой энергии, отопления, вентиляции, кондиционирования и горячего водоснабжения) менее 50 кВт.</w:t>
      </w:r>
    </w:p>
    <w:p w:rsidR="00607898" w:rsidRDefault="00397E90">
      <w:pPr>
        <w:jc w:val="both"/>
      </w:pPr>
      <w:bookmarkStart w:id="13" w:name="SUB80400"/>
      <w:bookmarkEnd w:id="13"/>
      <w:r>
        <w:rPr>
          <w:rStyle w:val="s3"/>
        </w:rPr>
        <w:t xml:space="preserve">Пункт 4 изложен в редакции </w:t>
      </w:r>
      <w:hyperlink r:id="rId169" w:anchor="sub_id=1900" w:history="1">
        <w:r>
          <w:rPr>
            <w:rStyle w:val="a4"/>
            <w:i/>
            <w:iCs/>
          </w:rPr>
          <w:t>Закона</w:t>
        </w:r>
      </w:hyperlink>
      <w:r>
        <w:rPr>
          <w:rStyle w:val="s3"/>
        </w:rPr>
        <w:t xml:space="preserve"> РК от 28.12.16 г. № 34-VI (</w:t>
      </w:r>
      <w:hyperlink r:id="rId170" w:anchor="sub_id=80400" w:history="1">
        <w:r>
          <w:rPr>
            <w:rStyle w:val="a4"/>
            <w:i/>
            <w:iCs/>
          </w:rPr>
          <w:t>см. стар. ред.</w:t>
        </w:r>
      </w:hyperlink>
      <w:r>
        <w:rPr>
          <w:rStyle w:val="s3"/>
        </w:rPr>
        <w:t>)</w:t>
      </w:r>
    </w:p>
    <w:p w:rsidR="00607898" w:rsidRDefault="00397E90">
      <w:pPr>
        <w:ind w:firstLine="400"/>
        <w:jc w:val="both"/>
      </w:pPr>
      <w:r>
        <w:rPr>
          <w:rStyle w:val="s0"/>
        </w:rPr>
        <w:t xml:space="preserve">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утвержденным в соответствии с </w:t>
      </w:r>
      <w:hyperlink r:id="rId171" w:anchor="sub_id=150000" w:history="1">
        <w:r>
          <w:rPr>
            <w:rStyle w:val="a4"/>
          </w:rPr>
          <w:t>законодательством</w:t>
        </w:r>
      </w:hyperlink>
      <w:r>
        <w:rPr>
          <w:rStyle w:val="s0"/>
        </w:rPr>
        <w:t xml:space="preserve"> Республики Казахстан о естественных монополиях.</w:t>
      </w:r>
    </w:p>
    <w:p w:rsidR="00607898" w:rsidRDefault="00397E90">
      <w:pPr>
        <w:ind w:firstLine="400"/>
        <w:jc w:val="both"/>
      </w:pPr>
      <w:r>
        <w:rPr>
          <w:rStyle w:val="s0"/>
        </w:rPr>
        <w:t> </w:t>
      </w:r>
    </w:p>
    <w:p w:rsidR="00607898" w:rsidRDefault="00397E90">
      <w:pPr>
        <w:jc w:val="both"/>
      </w:pPr>
      <w:bookmarkStart w:id="14" w:name="SUB90000"/>
      <w:bookmarkEnd w:id="14"/>
      <w:r>
        <w:rPr>
          <w:rStyle w:val="s3"/>
        </w:rPr>
        <w:t xml:space="preserve">Статья 9 </w:t>
      </w:r>
      <w:hyperlink w:anchor="sub240100" w:history="1">
        <w:r>
          <w:rPr>
            <w:rStyle w:val="a4"/>
            <w:i/>
            <w:iCs/>
          </w:rPr>
          <w:t>введена действие</w:t>
        </w:r>
      </w:hyperlink>
      <w:r>
        <w:rPr>
          <w:rStyle w:val="s3"/>
        </w:rPr>
        <w:t xml:space="preserve"> с 1 января 2013 года</w:t>
      </w:r>
    </w:p>
    <w:p w:rsidR="00607898" w:rsidRDefault="00397E90">
      <w:pPr>
        <w:ind w:left="1200" w:hanging="800"/>
        <w:jc w:val="both"/>
      </w:pPr>
      <w:r>
        <w:rPr>
          <w:rStyle w:val="s1"/>
        </w:rPr>
        <w:t>Статья 9. Государственный энергетический реестр</w:t>
      </w:r>
    </w:p>
    <w:p w:rsidR="00607898" w:rsidRDefault="00397E90">
      <w:pPr>
        <w:ind w:firstLine="400"/>
        <w:jc w:val="both"/>
      </w:pPr>
      <w:r>
        <w:rPr>
          <w:rStyle w:val="s0"/>
        </w:rPr>
        <w:t>1. Информация, вносимая в Государственный энергетический реестр, включает:</w:t>
      </w:r>
    </w:p>
    <w:p w:rsidR="00607898" w:rsidRDefault="00397E90">
      <w:pPr>
        <w:ind w:firstLine="400"/>
        <w:jc w:val="both"/>
      </w:pPr>
      <w:r>
        <w:rPr>
          <w:rStyle w:val="s0"/>
        </w:rPr>
        <w:t>1) наименование, адрес и основные виды деятельности субъектов Государственного энергетического реестра;</w:t>
      </w:r>
    </w:p>
    <w:p w:rsidR="00607898" w:rsidRDefault="00397E90">
      <w:pPr>
        <w:ind w:firstLine="400"/>
        <w:jc w:val="both"/>
      </w:pPr>
      <w:r>
        <w:rPr>
          <w:rStyle w:val="s0"/>
        </w:rPr>
        <w:t>2) объемы добычи, производства, потребления, передачи и потерь энергетических ресурсов и воды в натуральном и денежном выражении за один календарный год;</w:t>
      </w:r>
    </w:p>
    <w:p w:rsidR="00607898" w:rsidRDefault="00397E90">
      <w:pPr>
        <w:ind w:firstLine="400"/>
        <w:jc w:val="both"/>
      </w:pPr>
      <w:r>
        <w:rPr>
          <w:rStyle w:val="s0"/>
        </w:rPr>
        <w:t xml:space="preserve">3) </w:t>
      </w:r>
      <w:hyperlink r:id="rId172" w:history="1">
        <w:r>
          <w:rPr>
            <w:rStyle w:val="a4"/>
          </w:rPr>
          <w:t>план мероприятий</w:t>
        </w:r>
      </w:hyperlink>
      <w:r>
        <w:rPr>
          <w:rStyle w:val="s0"/>
        </w:rPr>
        <w:t xml:space="preserve"> по энергосбережению и повышению энергоэффективности, разрабатываемый субъектом Государственного энергетического реестра по итогам энергоаудита, а также дополнения и (или) изменения, вносимые в данный план мероприятий по энергосбережению и повышению энергоэффективности;</w:t>
      </w:r>
    </w:p>
    <w:p w:rsidR="00607898" w:rsidRDefault="00397E90">
      <w:pPr>
        <w:ind w:firstLine="400"/>
        <w:jc w:val="both"/>
      </w:pPr>
      <w:r>
        <w:rPr>
          <w:rStyle w:val="s0"/>
        </w:rPr>
        <w:t>4) результаты исполнения плана мероприятий по энергосбережению и повышению энергоэффективности, разрабатываемого субъектом Государственного энергетического реестра по итогам энергоаудита, за отчетный период;</w:t>
      </w:r>
    </w:p>
    <w:p w:rsidR="00607898" w:rsidRDefault="00397E90">
      <w:pPr>
        <w:ind w:firstLine="400"/>
        <w:jc w:val="both"/>
      </w:pPr>
      <w:r>
        <w:rPr>
          <w:rStyle w:val="s0"/>
        </w:rPr>
        <w:t>5) фактическое энергопотребление на единицу продукции и (или) расход энергетических ресурсов на отопление на единицу площади зданий, строений, сооружений;</w:t>
      </w:r>
    </w:p>
    <w:p w:rsidR="00607898" w:rsidRDefault="00397E90">
      <w:pPr>
        <w:ind w:firstLine="400"/>
        <w:jc w:val="both"/>
      </w:pPr>
      <w:r>
        <w:rPr>
          <w:rStyle w:val="s0"/>
        </w:rPr>
        <w:t>6) копию заключения по энергоаудиту;</w:t>
      </w:r>
    </w:p>
    <w:p w:rsidR="00607898" w:rsidRDefault="00397E90">
      <w:pPr>
        <w:ind w:firstLine="400"/>
        <w:jc w:val="both"/>
      </w:pPr>
      <w:r>
        <w:t xml:space="preserve">6-1) </w:t>
      </w:r>
      <w:r>
        <w:rPr>
          <w:rStyle w:val="s0"/>
        </w:rPr>
        <w:t xml:space="preserve">исключен в соответствии с </w:t>
      </w:r>
      <w:hyperlink r:id="rId173" w:anchor="sub_id=9" w:history="1">
        <w:r>
          <w:rPr>
            <w:rStyle w:val="a4"/>
          </w:rPr>
          <w:t>Законом</w:t>
        </w:r>
      </w:hyperlink>
      <w:r>
        <w:rPr>
          <w:rStyle w:val="s0"/>
        </w:rPr>
        <w:t xml:space="preserve"> РК от 17.11.15 г. № 407-V </w:t>
      </w:r>
      <w:r>
        <w:rPr>
          <w:rStyle w:val="s3"/>
        </w:rPr>
        <w:t>(</w:t>
      </w:r>
      <w:hyperlink r:id="rId174" w:anchor="sub_id=9010601" w:history="1">
        <w:r>
          <w:rPr>
            <w:rStyle w:val="a4"/>
            <w:i/>
            <w:iCs/>
          </w:rPr>
          <w:t>см. стар. ред.</w:t>
        </w:r>
      </w:hyperlink>
      <w:r>
        <w:rPr>
          <w:rStyle w:val="s3"/>
        </w:rPr>
        <w:t>)</w:t>
      </w:r>
    </w:p>
    <w:p w:rsidR="00607898" w:rsidRDefault="00397E90">
      <w:pPr>
        <w:ind w:firstLine="400"/>
        <w:jc w:val="both"/>
      </w:pPr>
      <w:r>
        <w:rPr>
          <w:rStyle w:val="s0"/>
        </w:rPr>
        <w:t>7) информацию об оснащенности приборами учета энергетических ресурсов.</w:t>
      </w:r>
    </w:p>
    <w:p w:rsidR="00607898" w:rsidRDefault="00397E90">
      <w:pPr>
        <w:jc w:val="both"/>
      </w:pPr>
      <w:r>
        <w:rPr>
          <w:rStyle w:val="s3"/>
        </w:rPr>
        <w:t xml:space="preserve">Пункт 2 изложен в редакции </w:t>
      </w:r>
      <w:hyperlink r:id="rId175" w:anchor="sub_id=9" w:history="1">
        <w:r>
          <w:rPr>
            <w:rStyle w:val="a4"/>
            <w:i/>
            <w:iCs/>
          </w:rPr>
          <w:t>Закона</w:t>
        </w:r>
      </w:hyperlink>
      <w:r>
        <w:rPr>
          <w:rStyle w:val="s3"/>
        </w:rPr>
        <w:t xml:space="preserve"> РК от 14.01.15 г. № 279-V (</w:t>
      </w:r>
      <w:hyperlink r:id="rId176" w:anchor="sub_id=90200" w:history="1">
        <w:r>
          <w:rPr>
            <w:rStyle w:val="a4"/>
            <w:i/>
            <w:iCs/>
          </w:rPr>
          <w:t>см. стар. ред.</w:t>
        </w:r>
      </w:hyperlink>
      <w:r>
        <w:rPr>
          <w:rStyle w:val="s3"/>
        </w:rPr>
        <w:t xml:space="preserve">); </w:t>
      </w:r>
      <w:hyperlink r:id="rId177" w:anchor="sub_id=9" w:history="1">
        <w:r>
          <w:rPr>
            <w:rStyle w:val="a4"/>
            <w:i/>
            <w:iCs/>
          </w:rPr>
          <w:t>Закона</w:t>
        </w:r>
      </w:hyperlink>
      <w:r>
        <w:rPr>
          <w:rStyle w:val="s3"/>
        </w:rPr>
        <w:t xml:space="preserve"> РК от 17.11.15 г. № 407-V (</w:t>
      </w:r>
      <w:hyperlink r:id="rId178" w:anchor="sub_id=90200" w:history="1">
        <w:r>
          <w:rPr>
            <w:rStyle w:val="a4"/>
            <w:i/>
            <w:iCs/>
          </w:rPr>
          <w:t>см. стар. ред.</w:t>
        </w:r>
      </w:hyperlink>
      <w:r>
        <w:rPr>
          <w:rStyle w:val="s3"/>
        </w:rPr>
        <w:t>)</w:t>
      </w:r>
    </w:p>
    <w:p w:rsidR="00607898" w:rsidRDefault="00397E90">
      <w:pPr>
        <w:ind w:firstLine="400"/>
        <w:jc w:val="both"/>
      </w:pPr>
      <w:r>
        <w:t xml:space="preserve">2. Информация, указанная в пункте 1 настоящей статьи, предоставляется субъектами Государственного энергетического реестра, за исключением подпунктов 3), 4) и 6) для </w:t>
      </w:r>
      <w:r>
        <w:lastRenderedPageBreak/>
        <w:t>государственных учреждений, национальному институту развития в области энергосбережения и повышения энергоэффективности на бумажном и электронном носителях ежегодно в срок до 1 апреля.</w:t>
      </w:r>
    </w:p>
    <w:p w:rsidR="00607898" w:rsidRDefault="00397E90">
      <w:pPr>
        <w:ind w:firstLine="400"/>
        <w:jc w:val="both"/>
      </w:pPr>
      <w:r>
        <w:rPr>
          <w:rStyle w:val="s0"/>
        </w:rPr>
        <w:t>3. На основе данных Государственного энергетического реестра и государственных органов уполномоченный орган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w:t>
      </w:r>
    </w:p>
    <w:p w:rsidR="00607898" w:rsidRDefault="00397E90">
      <w:pPr>
        <w:jc w:val="both"/>
      </w:pPr>
      <w:r>
        <w:rPr>
          <w:rStyle w:val="s3"/>
        </w:rPr>
        <w:t xml:space="preserve">См. </w:t>
      </w:r>
      <w:hyperlink r:id="rId179" w:anchor="sub_id=100" w:history="1">
        <w:r>
          <w:rPr>
            <w:rStyle w:val="a4"/>
            <w:i/>
            <w:iCs/>
          </w:rPr>
          <w:t>Правила</w:t>
        </w:r>
      </w:hyperlink>
      <w:r>
        <w:rPr>
          <w:rStyle w:val="s3"/>
        </w:rPr>
        <w:t xml:space="preserve"> формирования Государственного энергетического реестра, </w:t>
      </w:r>
      <w:hyperlink r:id="rId180" w:history="1">
        <w:r>
          <w:rPr>
            <w:rStyle w:val="a4"/>
            <w:i/>
            <w:iCs/>
          </w:rPr>
          <w:t>Методику</w:t>
        </w:r>
      </w:hyperlink>
      <w:r>
        <w:rPr>
          <w:rStyle w:val="s3"/>
        </w:rPr>
        <w:t xml:space="preserve"> по предоставлению субъектами Государственного энергетического реестра информации, необходимой для формирования и ведения Государственного энергетического реестра (утверждена приказом и.о. президента АО «Казахэнергоэкспертиза» от 4 февраля 2014 года № 09-38-71)</w:t>
      </w:r>
    </w:p>
    <w:p w:rsidR="00607898" w:rsidRDefault="00397E90">
      <w:pPr>
        <w:ind w:firstLine="400"/>
        <w:jc w:val="both"/>
      </w:pPr>
      <w:r>
        <w:rPr>
          <w:rStyle w:val="s0"/>
        </w:rPr>
        <w:t> </w:t>
      </w:r>
    </w:p>
    <w:p w:rsidR="00607898" w:rsidRDefault="00397E90">
      <w:pPr>
        <w:ind w:firstLine="400"/>
        <w:jc w:val="both"/>
      </w:pPr>
      <w:bookmarkStart w:id="15" w:name="SUB100000"/>
      <w:bookmarkEnd w:id="15"/>
      <w:r>
        <w:rPr>
          <w:rStyle w:val="s1"/>
        </w:rPr>
        <w:t xml:space="preserve">Статья 10. </w:t>
      </w:r>
      <w:r>
        <w:rPr>
          <w:rStyle w:val="s0"/>
        </w:rPr>
        <w:t xml:space="preserve">Исключена в соответствии с </w:t>
      </w:r>
      <w:hyperlink r:id="rId181" w:anchor="sub_id=10" w:history="1">
        <w:r>
          <w:rPr>
            <w:rStyle w:val="a4"/>
          </w:rPr>
          <w:t>Законом</w:t>
        </w:r>
      </w:hyperlink>
      <w:r>
        <w:rPr>
          <w:rStyle w:val="s0"/>
        </w:rPr>
        <w:t xml:space="preserve"> РК от 14.01.15 г. № 279-V </w:t>
      </w:r>
      <w:r>
        <w:rPr>
          <w:rStyle w:val="s3"/>
        </w:rPr>
        <w:t>(</w:t>
      </w:r>
      <w:hyperlink r:id="rId182" w:anchor="sub_id=100000" w:history="1">
        <w:r>
          <w:rPr>
            <w:rStyle w:val="a4"/>
            <w:i/>
            <w:iCs/>
          </w:rPr>
          <w:t>см. стар. ред.</w:t>
        </w:r>
      </w:hyperlink>
      <w:r>
        <w:rPr>
          <w:rStyle w:val="s3"/>
        </w:rPr>
        <w:t>)</w:t>
      </w:r>
    </w:p>
    <w:p w:rsidR="00607898" w:rsidRDefault="00397E90">
      <w:pPr>
        <w:ind w:firstLine="400"/>
        <w:jc w:val="both"/>
      </w:pPr>
      <w:r>
        <w:t> </w:t>
      </w:r>
    </w:p>
    <w:p w:rsidR="00607898" w:rsidRDefault="00397E90">
      <w:pPr>
        <w:ind w:left="1200" w:hanging="800"/>
        <w:jc w:val="both"/>
      </w:pPr>
      <w:bookmarkStart w:id="16" w:name="SUB110000"/>
      <w:bookmarkEnd w:id="16"/>
      <w:r>
        <w:rPr>
          <w:rStyle w:val="s1"/>
        </w:rPr>
        <w:t>Статья 11. Обеспечение энергоэффективности зданий, строений, сооружений</w:t>
      </w:r>
    </w:p>
    <w:p w:rsidR="00607898" w:rsidRDefault="00397E90">
      <w:pPr>
        <w:ind w:firstLine="400"/>
        <w:jc w:val="both"/>
      </w:pPr>
      <w:r>
        <w:rPr>
          <w:rStyle w:val="s0"/>
        </w:rPr>
        <w:t xml:space="preserve">1. Проектируемые и строящиеся (реконструируемые, капитально ремонтируемые) здания, строения, сооружения должны соответствовать </w:t>
      </w:r>
      <w:hyperlink r:id="rId183" w:history="1">
        <w:r>
          <w:rPr>
            <w:rStyle w:val="a4"/>
          </w:rPr>
          <w:t>требованиям законодательства</w:t>
        </w:r>
      </w:hyperlink>
      <w:r>
        <w:rPr>
          <w:rStyle w:val="s0"/>
        </w:rPr>
        <w:t xml:space="preserve"> Республики Казахстан об энергосбережении и повышении энергоэффективности.</w:t>
      </w:r>
    </w:p>
    <w:p w:rsidR="00607898" w:rsidRDefault="00397E90">
      <w:pPr>
        <w:ind w:firstLine="400"/>
        <w:jc w:val="both"/>
      </w:pPr>
      <w:r>
        <w:rPr>
          <w:rStyle w:val="s0"/>
        </w:rPr>
        <w:t xml:space="preserve">2. </w:t>
      </w:r>
      <w:hyperlink r:id="rId184" w:history="1">
        <w:r>
          <w:rPr>
            <w:rStyle w:val="a4"/>
          </w:rPr>
          <w:t>Требования</w:t>
        </w:r>
      </w:hyperlink>
      <w:r>
        <w:rPr>
          <w:rStyle w:val="s0"/>
        </w:rPr>
        <w:t xml:space="preserve"> по энергоэффективности зданий, строений, сооружений должны включать в себя:</w:t>
      </w:r>
    </w:p>
    <w:p w:rsidR="00607898" w:rsidRDefault="00397E90">
      <w:pPr>
        <w:ind w:firstLine="400"/>
        <w:jc w:val="both"/>
      </w:pPr>
      <w:r>
        <w:rPr>
          <w:rStyle w:val="s0"/>
        </w:rPr>
        <w:t>1) показатели, характеризующие удельную величину расхода энергетических ресурсов в здании, строении, сооружении;</w:t>
      </w:r>
    </w:p>
    <w:p w:rsidR="00607898" w:rsidRDefault="00397E90">
      <w:pPr>
        <w:ind w:firstLine="400"/>
        <w:jc w:val="both"/>
      </w:pPr>
      <w:r>
        <w:rPr>
          <w:rStyle w:val="s0"/>
        </w:rPr>
        <w:t>2) требования к влияющим на энергоэффективность зданий, строений, сооружений архитектурным, объемно-планировочным, технологическим, конструктивным и инженерно-техническим решениям;</w:t>
      </w:r>
    </w:p>
    <w:p w:rsidR="00607898" w:rsidRDefault="00397E90">
      <w:pPr>
        <w:ind w:firstLine="400"/>
        <w:jc w:val="both"/>
      </w:pPr>
      <w:r>
        <w:rPr>
          <w:rStyle w:val="s0"/>
        </w:rPr>
        <w:t>3) требования к используемым в зданиях, строениях, сооружениях инженерным системам и технологическому оборудованию;</w:t>
      </w:r>
    </w:p>
    <w:p w:rsidR="00607898" w:rsidRDefault="00397E90">
      <w:pPr>
        <w:ind w:firstLine="400"/>
        <w:jc w:val="both"/>
      </w:pPr>
      <w:r>
        <w:rPr>
          <w:rStyle w:val="s0"/>
        </w:rPr>
        <w:t>4)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(необоснованный) расход энергетических ресурсов.</w:t>
      </w:r>
    </w:p>
    <w:p w:rsidR="00607898" w:rsidRDefault="00397E90">
      <w:pPr>
        <w:ind w:firstLine="400"/>
        <w:jc w:val="both"/>
      </w:pPr>
      <w:r>
        <w:rPr>
          <w:rStyle w:val="s0"/>
        </w:rPr>
        <w:t>Выполнение требований по энергоэффективности при вводе в эксплуатацию зданий, строений, сооружений возлагается на застройщика.</w:t>
      </w:r>
    </w:p>
    <w:p w:rsidR="00607898" w:rsidRDefault="00397E90">
      <w:pPr>
        <w:ind w:firstLine="400"/>
        <w:jc w:val="both"/>
      </w:pPr>
      <w:r>
        <w:rPr>
          <w:rStyle w:val="s0"/>
        </w:rPr>
        <w:t>3. Требования по энергоэффективности не распространяются на следующие здания, строения, сооружения:</w:t>
      </w:r>
    </w:p>
    <w:p w:rsidR="00607898" w:rsidRDefault="00397E90">
      <w:pPr>
        <w:ind w:firstLine="400"/>
        <w:jc w:val="both"/>
      </w:pPr>
      <w:r>
        <w:rPr>
          <w:rStyle w:val="s0"/>
        </w:rPr>
        <w:t>1) здания, строения, сооружения, которые отнесены к объектам историко-культурного наследия;</w:t>
      </w:r>
    </w:p>
    <w:p w:rsidR="00607898" w:rsidRDefault="00397E90">
      <w:pPr>
        <w:ind w:firstLine="400"/>
        <w:jc w:val="both"/>
      </w:pPr>
      <w:r>
        <w:rPr>
          <w:rStyle w:val="s0"/>
        </w:rPr>
        <w:t>2) временные строения хозяйственного назначения, подсобные помещения, срок службы которых составляет не более двух лет;</w:t>
      </w:r>
    </w:p>
    <w:p w:rsidR="00607898" w:rsidRDefault="00397E90">
      <w:pPr>
        <w:ind w:firstLine="400"/>
        <w:jc w:val="both"/>
      </w:pPr>
      <w:r>
        <w:rPr>
          <w:rStyle w:val="s0"/>
        </w:rPr>
        <w:t>3) индивидуальные жилые дома, а также строения, находящиеся на дачных и садовых участках;</w:t>
      </w:r>
    </w:p>
    <w:p w:rsidR="00607898" w:rsidRDefault="00397E90">
      <w:pPr>
        <w:ind w:firstLine="400"/>
        <w:jc w:val="both"/>
      </w:pPr>
      <w:r>
        <w:rPr>
          <w:rStyle w:val="s0"/>
        </w:rPr>
        <w:t>4) отдельно стоящие здания, строения, сооружения общей площадью менее пятидесяти квадратных метров;</w:t>
      </w:r>
    </w:p>
    <w:p w:rsidR="00607898" w:rsidRDefault="00397E90">
      <w:pPr>
        <w:ind w:firstLine="400"/>
        <w:jc w:val="both"/>
      </w:pPr>
      <w:r>
        <w:rPr>
          <w:rStyle w:val="s0"/>
        </w:rPr>
        <w:t>5) культовые здания, строения и сооружения;</w:t>
      </w:r>
    </w:p>
    <w:p w:rsidR="00607898" w:rsidRDefault="00397E90">
      <w:pPr>
        <w:ind w:firstLine="400"/>
        <w:jc w:val="both"/>
      </w:pPr>
      <w:r>
        <w:rPr>
          <w:rStyle w:val="s0"/>
        </w:rPr>
        <w:t>6) отдельно стоящие не отапливаемые здания, строения и сооружения.</w:t>
      </w:r>
    </w:p>
    <w:p w:rsidR="00607898" w:rsidRDefault="00397E90">
      <w:pPr>
        <w:ind w:firstLine="400"/>
        <w:jc w:val="both"/>
      </w:pPr>
      <w:r>
        <w:rPr>
          <w:rStyle w:val="s0"/>
        </w:rPr>
        <w:t xml:space="preserve">4. Требуемый класс энергоэффективности указывается в задании заказчика на разработку проекта строительства (реконструкции, капитального ремонта) и указывается в </w:t>
      </w:r>
      <w:r>
        <w:rPr>
          <w:rStyle w:val="s0"/>
        </w:rPr>
        <w:lastRenderedPageBreak/>
        <w:t>техническом паспорте построенного и введенного в эксплуатацию объекта при регистрации прав на недвижимое имущество после ввода завершенного строительством (реконструкцией, капитальным ремонтом) объекта в эксплуатацию.</w:t>
      </w:r>
    </w:p>
    <w:p w:rsidR="00607898" w:rsidRDefault="00397E90">
      <w:pPr>
        <w:jc w:val="both"/>
      </w:pPr>
      <w:r>
        <w:rPr>
          <w:rStyle w:val="s3"/>
        </w:rPr>
        <w:t xml:space="preserve">В пункт 5 внесены изменения в соответствии с </w:t>
      </w:r>
      <w:hyperlink r:id="rId185" w:anchor="sub_id=11" w:history="1">
        <w:r>
          <w:rPr>
            <w:rStyle w:val="a4"/>
            <w:i/>
            <w:iCs/>
          </w:rPr>
          <w:t>Законом</w:t>
        </w:r>
      </w:hyperlink>
      <w:r>
        <w:rPr>
          <w:rStyle w:val="s3"/>
        </w:rPr>
        <w:t xml:space="preserve"> РК от 14.01.15 г. № 279-V (</w:t>
      </w:r>
      <w:hyperlink r:id="rId186" w:anchor="sub_id=110500" w:history="1">
        <w:r>
          <w:rPr>
            <w:rStyle w:val="a4"/>
            <w:i/>
            <w:iCs/>
          </w:rPr>
          <w:t>см. стар. ред.</w:t>
        </w:r>
      </w:hyperlink>
      <w:r>
        <w:rPr>
          <w:rStyle w:val="s3"/>
        </w:rPr>
        <w:t>)</w:t>
      </w:r>
    </w:p>
    <w:p w:rsidR="00607898" w:rsidRDefault="00397E90">
      <w:pPr>
        <w:ind w:firstLine="400"/>
        <w:jc w:val="both"/>
      </w:pPr>
      <w:r>
        <w:rPr>
          <w:rStyle w:val="s0"/>
        </w:rPr>
        <w:t xml:space="preserve">5. Класс энергоэффективности существующих зданий, строений, сооружений и его пересмотр устанавливается в </w:t>
      </w:r>
      <w:hyperlink r:id="rId187" w:history="1">
        <w:r>
          <w:rPr>
            <w:rStyle w:val="a4"/>
          </w:rPr>
          <w:t>порядке</w:t>
        </w:r>
      </w:hyperlink>
      <w:r>
        <w:rPr>
          <w:rStyle w:val="s0"/>
        </w:rPr>
        <w:t xml:space="preserve">, определяемом </w:t>
      </w:r>
      <w:r>
        <w:t>уполномоченным органом</w:t>
      </w:r>
      <w:r>
        <w:rPr>
          <w:rStyle w:val="s0"/>
        </w:rPr>
        <w:t>, по итогам проведения энергоаудита и указывается в техническом паспорте здания, строения, сооружения.</w:t>
      </w:r>
    </w:p>
    <w:p w:rsidR="00607898" w:rsidRDefault="00CC5B3F">
      <w:pPr>
        <w:ind w:firstLine="400"/>
        <w:jc w:val="both"/>
      </w:pPr>
      <w:hyperlink r:id="rId188" w:anchor="sub_id=1" w:history="1">
        <w:r w:rsidR="00397E90">
          <w:rPr>
            <w:rStyle w:val="a4"/>
          </w:rPr>
          <w:t>Заключение энергоаудита</w:t>
        </w:r>
      </w:hyperlink>
      <w:r w:rsidR="00397E90">
        <w:rPr>
          <w:rStyle w:val="s0"/>
        </w:rPr>
        <w:t xml:space="preserve"> прилагается к техническому паспорту зданий, строений, сооружений.</w:t>
      </w:r>
    </w:p>
    <w:p w:rsidR="00607898" w:rsidRDefault="00397E90">
      <w:pPr>
        <w:jc w:val="both"/>
      </w:pPr>
      <w:r>
        <w:rPr>
          <w:rStyle w:val="s3"/>
        </w:rPr>
        <w:t xml:space="preserve">Статья дополнена пунктом 6 в соответствии с </w:t>
      </w:r>
      <w:hyperlink r:id="rId189" w:anchor="sub_id=11" w:history="1">
        <w:r>
          <w:rPr>
            <w:rStyle w:val="a4"/>
            <w:i/>
            <w:iCs/>
          </w:rPr>
          <w:t>Законом</w:t>
        </w:r>
      </w:hyperlink>
      <w:r>
        <w:rPr>
          <w:rStyle w:val="s3"/>
        </w:rPr>
        <w:t xml:space="preserve"> РК от 17.11.15 г. № 407-V</w:t>
      </w:r>
    </w:p>
    <w:p w:rsidR="00607898" w:rsidRDefault="00397E90">
      <w:pPr>
        <w:ind w:firstLine="400"/>
        <w:jc w:val="both"/>
      </w:pPr>
      <w:r>
        <w:t xml:space="preserve">6. </w:t>
      </w:r>
      <w:hyperlink r:id="rId190" w:history="1">
        <w:r>
          <w:rPr>
            <w:rStyle w:val="a4"/>
          </w:rPr>
          <w:t>Маркировка</w:t>
        </w:r>
      </w:hyperlink>
      <w:r>
        <w:t xml:space="preserve"> существующих зданий, строений, сооружений по энергоэффективности устанавливается по итогам проведения энергоаудита и указывается в заключении энергоаудита.</w:t>
      </w:r>
    </w:p>
    <w:p w:rsidR="00607898" w:rsidRDefault="00397E90">
      <w:pPr>
        <w:ind w:firstLine="400"/>
        <w:jc w:val="both"/>
      </w:pPr>
      <w:r>
        <w:rPr>
          <w:rStyle w:val="s0"/>
        </w:rPr>
        <w:t> </w:t>
      </w:r>
    </w:p>
    <w:p w:rsidR="00607898" w:rsidRDefault="00397E90">
      <w:pPr>
        <w:ind w:left="1200" w:hanging="800"/>
        <w:jc w:val="both"/>
      </w:pPr>
      <w:bookmarkStart w:id="17" w:name="SUB120000"/>
      <w:bookmarkEnd w:id="17"/>
      <w:r>
        <w:rPr>
          <w:rStyle w:val="s1"/>
        </w:rPr>
        <w:t>Статья 12. Электрические энергопотребляющие устройства</w:t>
      </w:r>
    </w:p>
    <w:p w:rsidR="00607898" w:rsidRDefault="00397E90">
      <w:pPr>
        <w:ind w:firstLine="400"/>
        <w:jc w:val="both"/>
      </w:pPr>
      <w:r>
        <w:rPr>
          <w:rStyle w:val="s0"/>
        </w:rPr>
        <w:t>1. В технической документации и на этикетках электрических энергопотребляющих устройств, реализуемых на территории Республики Казахстан, должна содержаться информация о классе и характеристиках их энергоэффективности.</w:t>
      </w:r>
    </w:p>
    <w:p w:rsidR="00607898" w:rsidRDefault="00397E90">
      <w:pPr>
        <w:ind w:firstLine="400"/>
        <w:jc w:val="both"/>
      </w:pPr>
      <w:r>
        <w:rPr>
          <w:rStyle w:val="s0"/>
        </w:rPr>
        <w:t>2. Перечень электрических энергопотребляющих устройств, на которые распространяются требования пункта 1 настоящей статьи, устанавливается техническим регламентом Евразийского экономического союза.</w:t>
      </w:r>
    </w:p>
    <w:p w:rsidR="00607898" w:rsidRDefault="00397E90">
      <w:pPr>
        <w:ind w:firstLine="400"/>
        <w:jc w:val="both"/>
      </w:pPr>
      <w:r>
        <w:rPr>
          <w:rStyle w:val="s0"/>
        </w:rPr>
        <w:t>3. Определение класса и характеристик энергоэффективности производится в соответствии с техническим регламентом Евразийского экономического союза и осуществляется производителем (импортером).</w:t>
      </w:r>
    </w:p>
    <w:p w:rsidR="00607898" w:rsidRDefault="00397E90">
      <w:pPr>
        <w:ind w:firstLine="400"/>
        <w:jc w:val="both"/>
      </w:pPr>
      <w:r>
        <w:rPr>
          <w:rStyle w:val="s0"/>
        </w:rPr>
        <w:t>4. Производители (импортеры) обязаны указывать класс и характеристики энергоэффективности в технической документации и на этикетках электрических энергопотребляющих устройств в соответствии с техническим регламентом Евразийского экономического союза.</w:t>
      </w:r>
    </w:p>
    <w:p w:rsidR="00607898" w:rsidRDefault="00397E90">
      <w:pPr>
        <w:ind w:firstLine="400"/>
        <w:jc w:val="both"/>
      </w:pPr>
      <w:r>
        <w:rPr>
          <w:rStyle w:val="s0"/>
        </w:rPr>
        <w:t> </w:t>
      </w:r>
    </w:p>
    <w:p w:rsidR="00607898" w:rsidRDefault="00397E90">
      <w:pPr>
        <w:jc w:val="both"/>
      </w:pPr>
      <w:bookmarkStart w:id="18" w:name="SUB130000"/>
      <w:bookmarkEnd w:id="18"/>
      <w:r>
        <w:rPr>
          <w:rStyle w:val="s3"/>
        </w:rPr>
        <w:t xml:space="preserve">В статью 13 внесены изменения в соответствии с </w:t>
      </w:r>
      <w:hyperlink r:id="rId191" w:anchor="sub_id=13" w:history="1">
        <w:r>
          <w:rPr>
            <w:rStyle w:val="a4"/>
            <w:i/>
            <w:iCs/>
          </w:rPr>
          <w:t>Законом</w:t>
        </w:r>
      </w:hyperlink>
      <w:r>
        <w:rPr>
          <w:rStyle w:val="s3"/>
        </w:rPr>
        <w:t xml:space="preserve"> РК от 14.01.15 г. № 279-V (</w:t>
      </w:r>
      <w:hyperlink r:id="rId192" w:anchor="sub_id=130000" w:history="1">
        <w:r>
          <w:rPr>
            <w:rStyle w:val="a4"/>
            <w:i/>
            <w:iCs/>
          </w:rPr>
          <w:t>см. стар. ред.</w:t>
        </w:r>
      </w:hyperlink>
      <w:r>
        <w:rPr>
          <w:rStyle w:val="s3"/>
        </w:rPr>
        <w:t>)</w:t>
      </w:r>
    </w:p>
    <w:p w:rsidR="00607898" w:rsidRDefault="00397E90">
      <w:pPr>
        <w:ind w:left="1200" w:hanging="800"/>
        <w:jc w:val="both"/>
      </w:pPr>
      <w:r>
        <w:rPr>
          <w:rStyle w:val="s1"/>
        </w:rPr>
        <w:t>Статья 13. Ограничения по продаже и использованию продукции</w:t>
      </w:r>
    </w:p>
    <w:p w:rsidR="00607898" w:rsidRDefault="00397E90">
      <w:pPr>
        <w:ind w:firstLine="400"/>
        <w:jc w:val="both"/>
      </w:pPr>
      <w:r>
        <w:rPr>
          <w:rStyle w:val="s0"/>
        </w:rPr>
        <w:t>1. В целях энергосбережения и повышения энергоэффективности не допускается:</w:t>
      </w:r>
    </w:p>
    <w:p w:rsidR="00607898" w:rsidRDefault="00397E90">
      <w:pPr>
        <w:jc w:val="both"/>
      </w:pPr>
      <w:bookmarkStart w:id="19" w:name="SUB130101"/>
      <w:bookmarkEnd w:id="19"/>
      <w:r>
        <w:rPr>
          <w:rStyle w:val="s3"/>
        </w:rPr>
        <w:t xml:space="preserve">Подпункт 1 пункта 1 статьи 13 </w:t>
      </w:r>
      <w:hyperlink w:anchor="sub240100" w:history="1">
        <w:r>
          <w:rPr>
            <w:rStyle w:val="a4"/>
            <w:i/>
            <w:iCs/>
          </w:rPr>
          <w:t>введен в действие</w:t>
        </w:r>
      </w:hyperlink>
      <w:r>
        <w:rPr>
          <w:rStyle w:val="s3"/>
        </w:rPr>
        <w:t xml:space="preserve"> для электрических ламп накаливания мощностью 100 Вт и выше - с 1 июля 2012 года, мощностью 75 Вт и выше - с 1 января 2013 года, мощностью 25 Вт и выше - с 1 января 2014 года.</w:t>
      </w:r>
    </w:p>
    <w:p w:rsidR="00607898" w:rsidRDefault="00397E90">
      <w:pPr>
        <w:jc w:val="both"/>
      </w:pPr>
      <w:r>
        <w:rPr>
          <w:rStyle w:val="s3"/>
        </w:rPr>
        <w:t xml:space="preserve">Подпункт 1 изложен в редакции </w:t>
      </w:r>
      <w:hyperlink r:id="rId193" w:anchor="sub_id=9513" w:history="1">
        <w:r>
          <w:rPr>
            <w:rStyle w:val="a4"/>
            <w:i/>
            <w:iCs/>
          </w:rPr>
          <w:t>Закона</w:t>
        </w:r>
      </w:hyperlink>
      <w:r>
        <w:rPr>
          <w:rStyle w:val="s3"/>
        </w:rPr>
        <w:t xml:space="preserve"> РК от 24.05.18 г. № 156-VI (</w:t>
      </w:r>
      <w:hyperlink r:id="rId194" w:anchor="sub_id=130101" w:history="1">
        <w:r>
          <w:rPr>
            <w:rStyle w:val="a4"/>
            <w:i/>
            <w:iCs/>
          </w:rPr>
          <w:t>см. стар. ред.</w:t>
        </w:r>
      </w:hyperlink>
      <w:r>
        <w:rPr>
          <w:rStyle w:val="s3"/>
        </w:rPr>
        <w:t>)</w:t>
      </w:r>
    </w:p>
    <w:p w:rsidR="00607898" w:rsidRDefault="00397E90">
      <w:pPr>
        <w:ind w:firstLine="397"/>
        <w:jc w:val="both"/>
      </w:pPr>
      <w:r>
        <w:rPr>
          <w:rStyle w:val="s0"/>
        </w:rPr>
        <w:t>1) использование электрических ламп накаливания мощностью 25 Вт и выше, которые могут быть использованы в цепях переменного тока в целях освещения;</w:t>
      </w:r>
    </w:p>
    <w:p w:rsidR="00607898" w:rsidRDefault="00397E90">
      <w:pPr>
        <w:ind w:firstLine="400"/>
        <w:jc w:val="both"/>
      </w:pPr>
      <w:r>
        <w:rPr>
          <w:rStyle w:val="s0"/>
        </w:rPr>
        <w:t>2) осуществление закупок для государственных учреждений и субъектов квазигосударственного сектора электрических ламп накаливания мощностью 25 Вт и выше, которые могут быть использованы в цепях переменного тока в целях освещения;</w:t>
      </w:r>
    </w:p>
    <w:p w:rsidR="00607898" w:rsidRDefault="00397E90">
      <w:pPr>
        <w:ind w:firstLine="400"/>
        <w:jc w:val="both"/>
      </w:pPr>
      <w:r>
        <w:t>3) продажа и использование технологий и материалов, не соответствующих требованиям, установленным законодательством Республики Казахстан об энергосбережении и повышении энергоэффективности, в строящихся (реконструируемых, капитально ремонтируемых) зданиях, строениях, сооружениях;</w:t>
      </w:r>
    </w:p>
    <w:p w:rsidR="00607898" w:rsidRDefault="00397E90">
      <w:pPr>
        <w:ind w:firstLine="400"/>
        <w:jc w:val="both"/>
      </w:pPr>
      <w:r>
        <w:lastRenderedPageBreak/>
        <w:t xml:space="preserve">4) продажа и (или) использование электрических энергопотребляющих устройств, не содержащих информацию о классе и характеристиках их энергоэффективности согласно </w:t>
      </w:r>
      <w:hyperlink r:id="rId195" w:history="1">
        <w:r>
          <w:rPr>
            <w:rStyle w:val="a4"/>
          </w:rPr>
          <w:t>техническому регламенту</w:t>
        </w:r>
      </w:hyperlink>
      <w:r>
        <w:t xml:space="preserve"> </w:t>
      </w:r>
      <w:r>
        <w:rPr>
          <w:rStyle w:val="s0"/>
        </w:rPr>
        <w:t>Евразийского экономического союза</w:t>
      </w:r>
      <w:r>
        <w:t>;</w:t>
      </w:r>
    </w:p>
    <w:p w:rsidR="00607898" w:rsidRDefault="00397E90">
      <w:pPr>
        <w:jc w:val="both"/>
      </w:pPr>
      <w:bookmarkStart w:id="20" w:name="SUB130105"/>
      <w:bookmarkEnd w:id="20"/>
      <w:r>
        <w:rPr>
          <w:rStyle w:val="s3"/>
        </w:rPr>
        <w:t xml:space="preserve">Подпункт 5 пункта 1 статьи 13 </w:t>
      </w:r>
      <w:hyperlink w:anchor="sub240100" w:history="1">
        <w:r>
          <w:rPr>
            <w:rStyle w:val="a4"/>
            <w:i/>
            <w:iCs/>
          </w:rPr>
          <w:t>введен в действие</w:t>
        </w:r>
      </w:hyperlink>
      <w:r>
        <w:rPr>
          <w:rStyle w:val="s3"/>
        </w:rPr>
        <w:t xml:space="preserve"> с 1 января 2014 года</w:t>
      </w:r>
    </w:p>
    <w:p w:rsidR="00607898" w:rsidRDefault="00397E90">
      <w:pPr>
        <w:ind w:firstLine="400"/>
        <w:jc w:val="both"/>
      </w:pPr>
      <w:r>
        <w:rPr>
          <w:rStyle w:val="s0"/>
        </w:rPr>
        <w:t>5) использование в целях коммерческого учета счетчиков электрической энергии с классом точности 2,5.</w:t>
      </w:r>
    </w:p>
    <w:p w:rsidR="00607898" w:rsidRDefault="00397E90">
      <w:pPr>
        <w:ind w:firstLine="400"/>
        <w:jc w:val="both"/>
      </w:pPr>
      <w:r>
        <w:t>Ограничения, предусмотренные настоящим пунктом, не распространяются на физических лиц.</w:t>
      </w:r>
    </w:p>
    <w:p w:rsidR="00607898" w:rsidRDefault="00397E90">
      <w:pPr>
        <w:ind w:firstLine="400"/>
        <w:jc w:val="both"/>
      </w:pPr>
      <w:r>
        <w:rPr>
          <w:rStyle w:val="s0"/>
        </w:rPr>
        <w:t>2. В новых вводимых объектах и при замене счетчиков электрической энергии в существующих объектах запрещается использование счетчиков электрической энергии, не предназначенных для дифференцированного учета и контроля расхода электроэнергии по времени суток.</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jc w:val="center"/>
      </w:pPr>
      <w:bookmarkStart w:id="21" w:name="SUB140000"/>
      <w:bookmarkEnd w:id="21"/>
      <w:r>
        <w:rPr>
          <w:rStyle w:val="s1"/>
        </w:rPr>
        <w:t>Глава 4. Мероприятия, направленные на обеспечение энергосбережения и повышения энергоэффективности</w:t>
      </w:r>
    </w:p>
    <w:p w:rsidR="00607898" w:rsidRDefault="00397E90">
      <w:pPr>
        <w:ind w:firstLine="400"/>
        <w:jc w:val="both"/>
      </w:pPr>
      <w:r>
        <w:rPr>
          <w:rStyle w:val="s0"/>
        </w:rPr>
        <w:t> </w:t>
      </w:r>
    </w:p>
    <w:p w:rsidR="00607898" w:rsidRDefault="00397E90">
      <w:pPr>
        <w:jc w:val="both"/>
      </w:pPr>
      <w:r>
        <w:rPr>
          <w:rStyle w:val="s3"/>
        </w:rPr>
        <w:t xml:space="preserve">Статья 14 изложена в редакции </w:t>
      </w:r>
      <w:hyperlink r:id="rId196" w:anchor="sub_id=4014" w:history="1">
        <w:r>
          <w:rPr>
            <w:rStyle w:val="a4"/>
            <w:i/>
            <w:iCs/>
          </w:rPr>
          <w:t>Закона</w:t>
        </w:r>
      </w:hyperlink>
      <w:r>
        <w:rPr>
          <w:rStyle w:val="s3"/>
        </w:rPr>
        <w:t xml:space="preserve"> РК от 29.03.16 г. № 479-V (</w:t>
      </w:r>
      <w:hyperlink r:id="rId197" w:anchor="sub_id=140000" w:history="1">
        <w:r>
          <w:rPr>
            <w:rStyle w:val="a4"/>
            <w:i/>
            <w:iCs/>
          </w:rPr>
          <w:t>см. стар. ред.</w:t>
        </w:r>
      </w:hyperlink>
      <w:r>
        <w:rPr>
          <w:rStyle w:val="s3"/>
        </w:rPr>
        <w:t>)</w:t>
      </w:r>
    </w:p>
    <w:p w:rsidR="00607898" w:rsidRDefault="00397E90">
      <w:pPr>
        <w:ind w:left="1200" w:hanging="800"/>
        <w:jc w:val="both"/>
      </w:pPr>
      <w:r>
        <w:rPr>
          <w:rStyle w:val="s1"/>
        </w:rPr>
        <w:t>Статья 14. Уведомление в области энергосбережения и повышения энергоэффективности</w:t>
      </w:r>
    </w:p>
    <w:p w:rsidR="00607898" w:rsidRDefault="00397E90">
      <w:pPr>
        <w:ind w:firstLine="426"/>
        <w:jc w:val="both"/>
      </w:pPr>
      <w:r>
        <w:t>1. Уведомлению в области энергосбережения и повышения энергоэффективности подлежат следующие виды деятельности:</w:t>
      </w:r>
    </w:p>
    <w:p w:rsidR="00607898" w:rsidRDefault="00397E90">
      <w:pPr>
        <w:ind w:firstLine="426"/>
        <w:jc w:val="both"/>
      </w:pPr>
      <w:r>
        <w:t>1) энергоаудит;</w:t>
      </w:r>
    </w:p>
    <w:p w:rsidR="00607898" w:rsidRDefault="00397E90">
      <w:pPr>
        <w:ind w:firstLine="400"/>
        <w:jc w:val="both"/>
      </w:pPr>
      <w:r>
        <w:t>2) переподготовка и (или) повышение квалификации кадров, осуществляющих деятельность в области энергосбережения и повышения энергоэффективности.</w:t>
      </w:r>
    </w:p>
    <w:p w:rsidR="00607898" w:rsidRDefault="00397E90">
      <w:pPr>
        <w:ind w:firstLine="400"/>
        <w:jc w:val="both"/>
      </w:pPr>
      <w:r>
        <w:rPr>
          <w:rStyle w:val="s0"/>
        </w:rPr>
        <w:t xml:space="preserve">2. </w:t>
      </w:r>
      <w:r>
        <w:t xml:space="preserve">Юридические лица до начала осуществления или прекращения деятельности в области энергосбережения и повышения энергоэффективности уведомляют уполномоченный орган в порядке, установленном </w:t>
      </w:r>
      <w:hyperlink r:id="rId198" w:history="1">
        <w:r>
          <w:rPr>
            <w:rStyle w:val="a4"/>
          </w:rPr>
          <w:t>Законом</w:t>
        </w:r>
      </w:hyperlink>
      <w:r>
        <w:t xml:space="preserve"> Республики Казахстан «О разрешениях и уведомлениях»</w:t>
      </w:r>
      <w:r>
        <w:rPr>
          <w:rStyle w:val="s0"/>
        </w:rPr>
        <w:t>.</w:t>
      </w:r>
    </w:p>
    <w:p w:rsidR="00607898" w:rsidRDefault="00397E90">
      <w:pPr>
        <w:ind w:firstLine="426"/>
        <w:jc w:val="both"/>
      </w:pPr>
      <w:r>
        <w:rPr>
          <w:rStyle w:val="s0"/>
        </w:rPr>
        <w:t xml:space="preserve">3. </w:t>
      </w:r>
      <w:r>
        <w:t>Юридические лица, уведомившие уполномоченный орган о начале осуществления деятельности в области энергосбережния и повышения энергоэффективности по проведению энергоаудита, должны соответствовать следующим требованиям:</w:t>
      </w:r>
    </w:p>
    <w:p w:rsidR="00607898" w:rsidRDefault="00397E90">
      <w:pPr>
        <w:ind w:firstLine="426"/>
        <w:jc w:val="both"/>
      </w:pPr>
      <w:r>
        <w:t>1) иметь в штате не менее четырех энергоаудиторов, аттестованных уполномоченным органом;</w:t>
      </w:r>
    </w:p>
    <w:p w:rsidR="00607898" w:rsidRDefault="00397E90">
      <w:pPr>
        <w:ind w:firstLine="400"/>
        <w:jc w:val="both"/>
      </w:pPr>
      <w:r>
        <w:t xml:space="preserve">2) владеть на праве собственности или на ином законном основании поверенными на территории Республики Казахстан информационно-измерительными комплексами и техническими средствами согласно </w:t>
      </w:r>
      <w:hyperlink r:id="rId199" w:history="1">
        <w:r>
          <w:rPr>
            <w:rStyle w:val="a4"/>
          </w:rPr>
          <w:t>перечню</w:t>
        </w:r>
      </w:hyperlink>
      <w:r>
        <w:t xml:space="preserve"> информационно-измерительных комплексов и технических средств, утвержденных уполномоченным органом</w:t>
      </w:r>
      <w:r>
        <w:rPr>
          <w:rStyle w:val="s0"/>
        </w:rPr>
        <w:t>.</w:t>
      </w:r>
    </w:p>
    <w:p w:rsidR="00607898" w:rsidRDefault="00397E90">
      <w:pPr>
        <w:jc w:val="both"/>
      </w:pPr>
      <w:r>
        <w:rPr>
          <w:rStyle w:val="s3"/>
        </w:rPr>
        <w:t xml:space="preserve">См.: </w:t>
      </w:r>
      <w:hyperlink r:id="rId200" w:history="1">
        <w:r>
          <w:rPr>
            <w:rStyle w:val="a4"/>
            <w:i/>
            <w:iCs/>
          </w:rPr>
          <w:t>Ответ</w:t>
        </w:r>
      </w:hyperlink>
      <w:r>
        <w:rPr>
          <w:rStyle w:val="s3"/>
        </w:rPr>
        <w:t xml:space="preserve"> Министра индустрии и инфраструктурного развития РК от 23 июля 2019 года на вопрос от 18 июля 2019 года № 559236 (dialog.egov.kz) «Об аренде информационно-измерительных комплексов и технических средств для начала осуществления деятельности по проведению энергоаудита»</w:t>
      </w:r>
    </w:p>
    <w:p w:rsidR="00607898" w:rsidRDefault="00397E90">
      <w:pPr>
        <w:ind w:firstLine="426"/>
        <w:jc w:val="both"/>
      </w:pPr>
      <w:r>
        <w:t>4. Юридические лица, уведомившие уполномоченный орган о начале осуществления деятельности в области энергосбережения и повышения энергоэффективности по проведению переподготовки и (или) повышения квалификации кадров, осуществляющих деятельность в области энергосбережения и повышения энергоэффективности, должны соответствовать следующим требованиям:</w:t>
      </w:r>
    </w:p>
    <w:p w:rsidR="00607898" w:rsidRDefault="00397E90">
      <w:pPr>
        <w:ind w:firstLine="426"/>
        <w:jc w:val="both"/>
      </w:pPr>
      <w:r>
        <w:lastRenderedPageBreak/>
        <w:t>1) иметь утвержденные учебные программы и планы в соответствии с утвержденными учебными программами и планами по согласованию с уполномоченным органом в области образования;</w:t>
      </w:r>
    </w:p>
    <w:p w:rsidR="00607898" w:rsidRDefault="00397E90">
      <w:pPr>
        <w:ind w:firstLine="426"/>
        <w:jc w:val="both"/>
      </w:pPr>
      <w:r>
        <w:t>2) иметь в штате не менее двух преподавателей с высшим образованием, в том числе не менее одного преподавателя с ученой степенью не ниже кандидата (магистра) технических наук;</w:t>
      </w:r>
    </w:p>
    <w:p w:rsidR="00607898" w:rsidRDefault="00397E90">
      <w:pPr>
        <w:ind w:firstLine="400"/>
        <w:jc w:val="both"/>
      </w:pPr>
      <w:r>
        <w:t xml:space="preserve">3) владеть на праве собственности или на ином законном основании учебным кабинетом, компьютерами и информационно-измерительными комплексами и техническими средствами согласно </w:t>
      </w:r>
      <w:hyperlink r:id="rId201" w:history="1">
        <w:r>
          <w:rPr>
            <w:rStyle w:val="a4"/>
          </w:rPr>
          <w:t>перечню</w:t>
        </w:r>
      </w:hyperlink>
      <w:r>
        <w:t xml:space="preserve"> информационно-измерительных комплексов и технических средств, утвержденных уполномоченным органом.</w:t>
      </w:r>
    </w:p>
    <w:p w:rsidR="00607898" w:rsidRDefault="00397E90">
      <w:pPr>
        <w:ind w:firstLine="400"/>
        <w:jc w:val="both"/>
      </w:pPr>
      <w:r>
        <w:t> </w:t>
      </w:r>
    </w:p>
    <w:p w:rsidR="00607898" w:rsidRDefault="00397E90">
      <w:pPr>
        <w:ind w:firstLine="400"/>
        <w:jc w:val="both"/>
      </w:pPr>
      <w:bookmarkStart w:id="22" w:name="SUB150000"/>
      <w:bookmarkEnd w:id="22"/>
      <w:r>
        <w:rPr>
          <w:rStyle w:val="s0"/>
        </w:rPr>
        <w:t> </w:t>
      </w:r>
    </w:p>
    <w:p w:rsidR="00607898" w:rsidRDefault="00397E90">
      <w:pPr>
        <w:jc w:val="both"/>
      </w:pPr>
      <w:r>
        <w:rPr>
          <w:rStyle w:val="s3"/>
        </w:rPr>
        <w:t xml:space="preserve">Статья 15 изложена в редакции </w:t>
      </w:r>
      <w:hyperlink r:id="rId202" w:anchor="sub_id=15" w:history="1">
        <w:r>
          <w:rPr>
            <w:rStyle w:val="a4"/>
            <w:i/>
            <w:iCs/>
          </w:rPr>
          <w:t>Закона</w:t>
        </w:r>
      </w:hyperlink>
      <w:r>
        <w:rPr>
          <w:rStyle w:val="s3"/>
        </w:rPr>
        <w:t xml:space="preserve"> РК от 14.01.15 г. № 279-V (</w:t>
      </w:r>
      <w:hyperlink r:id="rId203" w:anchor="sub_id=150000" w:history="1">
        <w:r>
          <w:rPr>
            <w:rStyle w:val="a4"/>
            <w:i/>
            <w:iCs/>
          </w:rPr>
          <w:t>см. стар. ред.</w:t>
        </w:r>
      </w:hyperlink>
      <w:r>
        <w:rPr>
          <w:rStyle w:val="s3"/>
        </w:rPr>
        <w:t>)</w:t>
      </w:r>
    </w:p>
    <w:p w:rsidR="00607898" w:rsidRDefault="00397E90">
      <w:pPr>
        <w:ind w:left="1200" w:hanging="800"/>
        <w:jc w:val="both"/>
      </w:pPr>
      <w:r>
        <w:rPr>
          <w:rStyle w:val="s1"/>
        </w:rPr>
        <w:t>Статья 15. Комплексная вневедомственная экспертиза проектов строительства в части энергосбережения и повышения энергоэффективности</w:t>
      </w:r>
    </w:p>
    <w:p w:rsidR="00607898" w:rsidRDefault="00397E90">
      <w:pPr>
        <w:ind w:firstLine="426"/>
        <w:jc w:val="both"/>
      </w:pPr>
      <w:bookmarkStart w:id="23" w:name="SUB150100"/>
      <w:bookmarkEnd w:id="23"/>
      <w:r>
        <w:t xml:space="preserve">1. Комплексная вневедомственная экспертиза проектов (технико-экономических обоснований и проектно-сметной документации), предназначенных для строительства новых объектов или изменения (расширения, модернизации, технического перевооружения, реконструкции, капитального ремонта) существующих объектов (зданий, сооружений и их комплексов, коммуникаций), проводится в соответствии с </w:t>
      </w:r>
      <w:hyperlink r:id="rId204" w:anchor="sub_id=64010000" w:history="1">
        <w:r>
          <w:rPr>
            <w:rStyle w:val="a4"/>
          </w:rPr>
          <w:t>законодательством</w:t>
        </w:r>
      </w:hyperlink>
      <w:r>
        <w:t xml:space="preserve"> об архитектурной, градостроительной и строительной деятельности.</w:t>
      </w:r>
    </w:p>
    <w:p w:rsidR="00607898" w:rsidRDefault="00397E90">
      <w:pPr>
        <w:ind w:firstLine="426"/>
        <w:jc w:val="both"/>
      </w:pPr>
      <w:r>
        <w:t>2. Проведение комплексной вневедомственной экспертизы проектов в части энергосбережения и повышения энергоэффективности является обязательной:</w:t>
      </w:r>
    </w:p>
    <w:p w:rsidR="00607898" w:rsidRDefault="00397E90">
      <w:pPr>
        <w:ind w:firstLine="426"/>
        <w:jc w:val="both"/>
      </w:pPr>
      <w:r>
        <w:t>1) для объектов, проектное потребление энергетических ресурсов которых превышает эквивалентный показатель в пятьсот тонн условного топлива в год;</w:t>
      </w:r>
    </w:p>
    <w:p w:rsidR="00607898" w:rsidRDefault="00397E90">
      <w:pPr>
        <w:ind w:firstLine="426"/>
        <w:jc w:val="both"/>
      </w:pPr>
      <w:r>
        <w:t>2) по проектам строительства уникальных объектов, не обеспеченных наличием действующих государственных или межгосударственных нормативов и разработанных по заменяющим их специальным техническим условиям (особым нормам).</w:t>
      </w:r>
    </w:p>
    <w:p w:rsidR="00607898" w:rsidRDefault="00397E90">
      <w:pPr>
        <w:ind w:firstLine="400"/>
        <w:jc w:val="both"/>
      </w:pPr>
      <w:r>
        <w:t>3. Если по указанным в пунктах 1 и 2 настоящей статьи проектам в течение трех лет после проведения комплексной вневедомственной экспертизы и их утверждения не начато строительство (расширение, модернизация, техническое перевооружение, реконструкция, капитальный ремонт) объектов (зданий, сооружений и их комплексов, коммуникаций), то эти проекты до реализации подлежат приведению в соответствие с действующими на этот момент государственными (межгосударственными) нормативами и используются для реализации только после проведения новой комплексной вневедомственной экспертизы.</w:t>
      </w:r>
    </w:p>
    <w:p w:rsidR="00607898" w:rsidRDefault="00397E90">
      <w:pPr>
        <w:ind w:firstLine="400"/>
        <w:jc w:val="both"/>
      </w:pPr>
      <w:r>
        <w:rPr>
          <w:rStyle w:val="s0"/>
        </w:rPr>
        <w:t> </w:t>
      </w:r>
    </w:p>
    <w:p w:rsidR="00607898" w:rsidRDefault="00397E90">
      <w:pPr>
        <w:ind w:left="1200" w:hanging="800"/>
        <w:jc w:val="both"/>
      </w:pPr>
      <w:bookmarkStart w:id="24" w:name="SUB160000"/>
      <w:bookmarkEnd w:id="24"/>
      <w:r>
        <w:rPr>
          <w:rStyle w:val="s1"/>
        </w:rPr>
        <w:t>Статья 16. Энергоаудит</w:t>
      </w:r>
    </w:p>
    <w:p w:rsidR="00607898" w:rsidRDefault="00397E90">
      <w:pPr>
        <w:jc w:val="both"/>
      </w:pPr>
      <w:r>
        <w:rPr>
          <w:rStyle w:val="s3"/>
        </w:rPr>
        <w:t xml:space="preserve">Пункт 1 изложен в редакции </w:t>
      </w:r>
      <w:hyperlink r:id="rId205" w:anchor="sub_id=4016" w:history="1">
        <w:r>
          <w:rPr>
            <w:rStyle w:val="a4"/>
            <w:i/>
            <w:iCs/>
          </w:rPr>
          <w:t>Закона</w:t>
        </w:r>
      </w:hyperlink>
      <w:r>
        <w:rPr>
          <w:rStyle w:val="s3"/>
        </w:rPr>
        <w:t xml:space="preserve"> РК от 29.03.16 г. № 479-V (</w:t>
      </w:r>
      <w:hyperlink r:id="rId206" w:anchor="sub_id=160100" w:history="1">
        <w:r>
          <w:rPr>
            <w:rStyle w:val="a4"/>
            <w:i/>
            <w:iCs/>
          </w:rPr>
          <w:t>см. стар. ред.</w:t>
        </w:r>
      </w:hyperlink>
      <w:r>
        <w:rPr>
          <w:rStyle w:val="s3"/>
        </w:rPr>
        <w:t>)</w:t>
      </w:r>
    </w:p>
    <w:p w:rsidR="00607898" w:rsidRDefault="00397E90">
      <w:pPr>
        <w:ind w:firstLine="400"/>
        <w:jc w:val="both"/>
      </w:pPr>
      <w:r>
        <w:rPr>
          <w:rStyle w:val="s0"/>
        </w:rPr>
        <w:t xml:space="preserve">1. </w:t>
      </w:r>
      <w:r>
        <w:t xml:space="preserve">Юридические лица направляют в уполномоченный орган уведомление о начале осуществления деятельности в области энергосбережения и повышения энергоэффективности в порядке, установленном </w:t>
      </w:r>
      <w:hyperlink r:id="rId207" w:history="1">
        <w:r>
          <w:rPr>
            <w:rStyle w:val="a4"/>
          </w:rPr>
          <w:t>законодательством</w:t>
        </w:r>
      </w:hyperlink>
      <w:r>
        <w:t xml:space="preserve"> Республики Казахстан о разрешениях и уведомлениях</w:t>
      </w:r>
      <w:r>
        <w:rPr>
          <w:rStyle w:val="s0"/>
        </w:rPr>
        <w:t>.</w:t>
      </w:r>
    </w:p>
    <w:p w:rsidR="00607898" w:rsidRDefault="00397E90">
      <w:pPr>
        <w:ind w:firstLine="400"/>
        <w:jc w:val="both"/>
      </w:pPr>
      <w:r>
        <w:rPr>
          <w:rStyle w:val="s0"/>
        </w:rPr>
        <w:t>2. Энергоаудит осуществляется за счет средств обратившегося лица (заказчика) на основании договора, заключенного в соответствии с законодательством Республики Казахстан.</w:t>
      </w:r>
    </w:p>
    <w:p w:rsidR="00607898" w:rsidRDefault="00397E90">
      <w:pPr>
        <w:ind w:firstLine="400"/>
        <w:jc w:val="both"/>
      </w:pPr>
      <w:r>
        <w:rPr>
          <w:rStyle w:val="s0"/>
        </w:rPr>
        <w:t>3. По результатам энергоаудита составляется заключение по энергосбережению и повышению энергоэффективности.</w:t>
      </w:r>
    </w:p>
    <w:p w:rsidR="00607898" w:rsidRDefault="00397E90">
      <w:pPr>
        <w:ind w:firstLine="400"/>
        <w:jc w:val="both"/>
      </w:pPr>
      <w:r>
        <w:rPr>
          <w:rStyle w:val="s0"/>
        </w:rPr>
        <w:t>Заключение энергоаудита выдается на фирменном бланке юридического лица, осуществлявшего энергоаудит.</w:t>
      </w:r>
    </w:p>
    <w:p w:rsidR="00607898" w:rsidRDefault="00397E90">
      <w:pPr>
        <w:ind w:firstLine="400"/>
        <w:jc w:val="both"/>
      </w:pPr>
      <w:r>
        <w:rPr>
          <w:rStyle w:val="s0"/>
        </w:rPr>
        <w:lastRenderedPageBreak/>
        <w:t>4. Субъекты Государственного энергетического реестра, за исключением государственных учреждений, проходят обязательный энергоаудит не реже одного раза каждые пять лет.</w:t>
      </w:r>
    </w:p>
    <w:p w:rsidR="00607898" w:rsidRDefault="00397E90">
      <w:pPr>
        <w:jc w:val="both"/>
      </w:pPr>
      <w:r>
        <w:rPr>
          <w:rStyle w:val="s3"/>
        </w:rPr>
        <w:t xml:space="preserve">См.: </w:t>
      </w:r>
      <w:hyperlink r:id="rId208" w:history="1">
        <w:r>
          <w:rPr>
            <w:rStyle w:val="a4"/>
            <w:i/>
            <w:iCs/>
          </w:rPr>
          <w:t>Ответ</w:t>
        </w:r>
      </w:hyperlink>
      <w:r>
        <w:rPr>
          <w:rStyle w:val="s3"/>
        </w:rPr>
        <w:t xml:space="preserve"> Министра индустрии и инфраструктурного развития РК от 11 февраля 2021 года на вопрос от 8 февраля 2021 года № 666669 (dialog.egov.kz) «Касательно сроков проведения энергоаудита ТОО, после включения в перечень субъектов Государственного энергетического реестра»</w:t>
      </w:r>
    </w:p>
    <w:p w:rsidR="00607898" w:rsidRDefault="00397E90">
      <w:pPr>
        <w:jc w:val="both"/>
      </w:pPr>
      <w:r>
        <w:rPr>
          <w:rStyle w:val="s3"/>
        </w:rPr>
        <w:t xml:space="preserve">В пункт 5 внесены изменения в соответствии с </w:t>
      </w:r>
      <w:hyperlink r:id="rId209" w:anchor="sub_id=16" w:history="1">
        <w:r>
          <w:rPr>
            <w:rStyle w:val="a4"/>
            <w:i/>
            <w:iCs/>
          </w:rPr>
          <w:t>Законом</w:t>
        </w:r>
      </w:hyperlink>
      <w:r>
        <w:rPr>
          <w:rStyle w:val="s3"/>
        </w:rPr>
        <w:t xml:space="preserve"> РК от 14.01.15 г. № 279-V (</w:t>
      </w:r>
      <w:hyperlink r:id="rId210" w:anchor="sub_id=160500" w:history="1">
        <w:r>
          <w:rPr>
            <w:rStyle w:val="a4"/>
            <w:i/>
            <w:iCs/>
          </w:rPr>
          <w:t>см. стар. ред.</w:t>
        </w:r>
      </w:hyperlink>
      <w:r>
        <w:rPr>
          <w:rStyle w:val="s3"/>
        </w:rPr>
        <w:t xml:space="preserve">); изложен в редакции </w:t>
      </w:r>
      <w:hyperlink r:id="rId211" w:anchor="sub_id=9516" w:history="1">
        <w:r>
          <w:rPr>
            <w:rStyle w:val="a4"/>
            <w:i/>
            <w:iCs/>
          </w:rPr>
          <w:t>Закона</w:t>
        </w:r>
      </w:hyperlink>
      <w:r>
        <w:rPr>
          <w:rStyle w:val="s3"/>
        </w:rPr>
        <w:t xml:space="preserve"> РК от 24.05.18 г. № 156-VI (</w:t>
      </w:r>
      <w:hyperlink r:id="rId212" w:anchor="sub_id=160500" w:history="1">
        <w:r>
          <w:rPr>
            <w:rStyle w:val="a4"/>
            <w:i/>
            <w:iCs/>
          </w:rPr>
          <w:t>см. стар. ред.</w:t>
        </w:r>
      </w:hyperlink>
      <w:r>
        <w:rPr>
          <w:rStyle w:val="s3"/>
        </w:rPr>
        <w:t>)</w:t>
      </w:r>
    </w:p>
    <w:p w:rsidR="00607898" w:rsidRDefault="00397E90">
      <w:pPr>
        <w:ind w:firstLine="397"/>
        <w:jc w:val="both"/>
      </w:pPr>
      <w:r>
        <w:rPr>
          <w:rStyle w:val="s0"/>
        </w:rPr>
        <w:t>5. Субъекты Государственного энергетического реестра, за исключением государственных учреждений, обязаны в течение четырех лет, а осуществляющие производство, заготовку, хранение, транспортировку, переработку и реализацию продукции сельского, рыбного хозяйства, - в течение шести лет со дня введения в действие настоящего Закона получить заключение по результатам проведения энергоаудита.</w:t>
      </w:r>
    </w:p>
    <w:p w:rsidR="00607898" w:rsidRDefault="00397E90">
      <w:pPr>
        <w:ind w:firstLine="397"/>
        <w:jc w:val="both"/>
      </w:pPr>
      <w:r>
        <w:rPr>
          <w:rStyle w:val="s0"/>
        </w:rPr>
        <w:t xml:space="preserve">5-1. Исключен в соответствии с </w:t>
      </w:r>
      <w:hyperlink r:id="rId213" w:anchor="sub_id=9516" w:history="1">
        <w:r>
          <w:rPr>
            <w:rStyle w:val="a4"/>
          </w:rPr>
          <w:t>Законом</w:t>
        </w:r>
      </w:hyperlink>
      <w:r>
        <w:rPr>
          <w:rStyle w:val="s0"/>
        </w:rPr>
        <w:t xml:space="preserve"> РК от 24.05.18 г. № 156-VI </w:t>
      </w:r>
      <w:r>
        <w:rPr>
          <w:rStyle w:val="s3"/>
        </w:rPr>
        <w:t>(</w:t>
      </w:r>
      <w:hyperlink r:id="rId214" w:anchor="sub_id=16050100" w:history="1">
        <w:r>
          <w:rPr>
            <w:rStyle w:val="a4"/>
            <w:i/>
            <w:iCs/>
          </w:rPr>
          <w:t>см. стар. ред.</w:t>
        </w:r>
      </w:hyperlink>
      <w:r>
        <w:rPr>
          <w:rStyle w:val="s3"/>
        </w:rPr>
        <w:t>)</w:t>
      </w:r>
    </w:p>
    <w:p w:rsidR="00607898" w:rsidRDefault="00397E90">
      <w:pPr>
        <w:jc w:val="both"/>
      </w:pPr>
      <w:r>
        <w:rPr>
          <w:rStyle w:val="s3"/>
        </w:rPr>
        <w:t xml:space="preserve">Статья дополнена пунктом 6 в соответствии с </w:t>
      </w:r>
      <w:hyperlink r:id="rId215" w:anchor="sub_id=16" w:history="1">
        <w:r>
          <w:rPr>
            <w:rStyle w:val="a4"/>
            <w:i/>
            <w:iCs/>
          </w:rPr>
          <w:t>Законом</w:t>
        </w:r>
      </w:hyperlink>
      <w:r>
        <w:rPr>
          <w:rStyle w:val="s3"/>
        </w:rPr>
        <w:t xml:space="preserve"> РК от 14.01.15 г. № 279-V; внесены изменения в соответствии с </w:t>
      </w:r>
      <w:hyperlink r:id="rId216" w:anchor="sub_id=816" w:history="1">
        <w:r>
          <w:rPr>
            <w:rStyle w:val="a4"/>
            <w:i/>
            <w:iCs/>
          </w:rPr>
          <w:t>Законом</w:t>
        </w:r>
      </w:hyperlink>
      <w:r>
        <w:rPr>
          <w:rStyle w:val="s3"/>
        </w:rPr>
        <w:t xml:space="preserve"> РК от 17.11.15 г. № 407-V (введены в действие с 1 января 2019 г.) (</w:t>
      </w:r>
      <w:hyperlink r:id="rId217" w:anchor="sub_id=160600" w:history="1">
        <w:r>
          <w:rPr>
            <w:rStyle w:val="a4"/>
            <w:i/>
            <w:iCs/>
          </w:rPr>
          <w:t>см. стар. ред.</w:t>
        </w:r>
      </w:hyperlink>
      <w:r>
        <w:rPr>
          <w:rStyle w:val="s3"/>
        </w:rPr>
        <w:t>)</w:t>
      </w:r>
    </w:p>
    <w:p w:rsidR="00607898" w:rsidRDefault="00397E90">
      <w:pPr>
        <w:ind w:firstLine="426"/>
        <w:jc w:val="both"/>
      </w:pPr>
      <w:r>
        <w:t>6. Энергоаудиторским организациям запрещается проведение энергоаудита:</w:t>
      </w:r>
    </w:p>
    <w:p w:rsidR="00607898" w:rsidRDefault="00397E90">
      <w:pPr>
        <w:ind w:firstLine="426"/>
        <w:jc w:val="both"/>
      </w:pPr>
      <w:r>
        <w:t>заказчиков, чьим участником, кредитором являются данная энергоаудиторская организация или ее работники, осуществляющие данный энергоаудит (энергоаудиторы);</w:t>
      </w:r>
    </w:p>
    <w:p w:rsidR="00607898" w:rsidRDefault="00397E90">
      <w:pPr>
        <w:ind w:firstLine="426"/>
        <w:jc w:val="both"/>
      </w:pPr>
      <w:r>
        <w:t>работники, осуществляющие энергоаудит (энергоаудиторы), которых состоят в трудовых отношениях с аудируемым субъектом или являются близкими родственниками (родителями,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p w:rsidR="00607898" w:rsidRDefault="00397E90">
      <w:pPr>
        <w:ind w:firstLine="426"/>
        <w:jc w:val="both"/>
      </w:pPr>
      <w:r>
        <w:t>работники, осуществляющие энергоаудит (энергоаудиторы), которых имеют личные имущественные интересы в аудируемом субъекте;</w:t>
      </w:r>
    </w:p>
    <w:p w:rsidR="00607898" w:rsidRDefault="00397E90">
      <w:pPr>
        <w:ind w:firstLine="400"/>
        <w:jc w:val="both"/>
      </w:pPr>
      <w:r>
        <w:t>если у них имеются денежные обязательства перед аудируемым субъектом или у аудируемого субъекта перед ними, за исключением обязательств по проведению энергоаудита.</w:t>
      </w:r>
    </w:p>
    <w:p w:rsidR="00607898" w:rsidRDefault="00397E90">
      <w:pPr>
        <w:jc w:val="both"/>
      </w:pPr>
      <w:r>
        <w:rPr>
          <w:rStyle w:val="s3"/>
        </w:rPr>
        <w:t xml:space="preserve">См. </w:t>
      </w:r>
      <w:hyperlink r:id="rId218" w:anchor="sub_id=100" w:history="1">
        <w:r>
          <w:rPr>
            <w:rStyle w:val="a4"/>
            <w:i/>
            <w:iCs/>
          </w:rPr>
          <w:t>Правила</w:t>
        </w:r>
      </w:hyperlink>
      <w:r>
        <w:rPr>
          <w:rStyle w:val="s3"/>
        </w:rPr>
        <w:t xml:space="preserve"> проведения энергоаудита, </w:t>
      </w:r>
      <w:hyperlink r:id="rId219" w:anchor="sub_id=100" w:history="1">
        <w:r>
          <w:rPr>
            <w:rStyle w:val="a4"/>
            <w:i/>
            <w:iCs/>
          </w:rPr>
          <w:t>Стандарт государственной услуги</w:t>
        </w:r>
      </w:hyperlink>
      <w:r>
        <w:rPr>
          <w:rStyle w:val="s3"/>
        </w:rPr>
        <w:t xml:space="preserve"> «Аттестация кандидатов в энергоаудиторы»</w:t>
      </w:r>
    </w:p>
    <w:p w:rsidR="00607898" w:rsidRDefault="00397E90">
      <w:pPr>
        <w:ind w:firstLine="400"/>
        <w:jc w:val="both"/>
      </w:pPr>
      <w:r>
        <w:t> </w:t>
      </w:r>
    </w:p>
    <w:p w:rsidR="00607898" w:rsidRDefault="00397E90">
      <w:pPr>
        <w:ind w:firstLine="400"/>
        <w:jc w:val="both"/>
      </w:pPr>
      <w:r>
        <w:rPr>
          <w:rStyle w:val="s0"/>
        </w:rPr>
        <w:t> </w:t>
      </w:r>
    </w:p>
    <w:p w:rsidR="00607898" w:rsidRDefault="00397E90">
      <w:pPr>
        <w:jc w:val="center"/>
      </w:pPr>
      <w:bookmarkStart w:id="25" w:name="SUB170000"/>
      <w:bookmarkEnd w:id="25"/>
      <w:r>
        <w:rPr>
          <w:rStyle w:val="s1"/>
        </w:rPr>
        <w:t>Глава 5. Государственная поддержка в области энергосбережения и повышения энергоэффективности</w:t>
      </w:r>
    </w:p>
    <w:p w:rsidR="00607898" w:rsidRDefault="00397E90">
      <w:pPr>
        <w:ind w:firstLine="400"/>
        <w:jc w:val="both"/>
      </w:pPr>
      <w:r>
        <w:rPr>
          <w:rStyle w:val="s0"/>
        </w:rPr>
        <w:t> </w:t>
      </w:r>
    </w:p>
    <w:p w:rsidR="00607898" w:rsidRDefault="00397E90">
      <w:pPr>
        <w:ind w:left="1200" w:hanging="800"/>
        <w:jc w:val="both"/>
      </w:pPr>
      <w:r>
        <w:rPr>
          <w:rStyle w:val="s1"/>
        </w:rPr>
        <w:t>Статья 17. Направления государственной поддержки в области энергосбережения и повышения энергоэффективности</w:t>
      </w:r>
    </w:p>
    <w:p w:rsidR="00607898" w:rsidRDefault="00397E90">
      <w:pPr>
        <w:ind w:firstLine="400"/>
        <w:jc w:val="both"/>
      </w:pPr>
      <w:r>
        <w:rPr>
          <w:rStyle w:val="s0"/>
        </w:rPr>
        <w:t>Государственная поддержка в области энергосбережения и повышения энергоэффективности осуществляется по следующим направлениям:</w:t>
      </w:r>
    </w:p>
    <w:p w:rsidR="00607898" w:rsidRDefault="00397E90">
      <w:pPr>
        <w:ind w:firstLine="400"/>
        <w:jc w:val="both"/>
      </w:pPr>
      <w:r>
        <w:rPr>
          <w:rStyle w:val="s0"/>
        </w:rPr>
        <w:t>1) стимулирование использования энергосберегающего оборудования;</w:t>
      </w:r>
    </w:p>
    <w:p w:rsidR="00607898" w:rsidRDefault="00397E90">
      <w:pPr>
        <w:ind w:firstLine="400"/>
        <w:jc w:val="both"/>
      </w:pPr>
      <w:r>
        <w:rPr>
          <w:rStyle w:val="s0"/>
        </w:rPr>
        <w:t>2)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w:t>
      </w:r>
    </w:p>
    <w:p w:rsidR="00607898" w:rsidRDefault="00397E90">
      <w:pPr>
        <w:ind w:firstLine="400"/>
        <w:jc w:val="both"/>
      </w:pPr>
      <w:r>
        <w:rPr>
          <w:rStyle w:val="s0"/>
        </w:rPr>
        <w:t>3) реализация комплексного плана повышения энергоэффективности;</w:t>
      </w:r>
    </w:p>
    <w:p w:rsidR="00607898" w:rsidRDefault="00397E90">
      <w:pPr>
        <w:ind w:firstLine="400"/>
        <w:jc w:val="both"/>
      </w:pPr>
      <w:r>
        <w:rPr>
          <w:rStyle w:val="s0"/>
        </w:rPr>
        <w:lastRenderedPageBreak/>
        <w:t>4) проведение научно-исследовательских работ в области энергосбережения и повышения энергоэффективности, в том числе финансирование разработки и развития методической и нормативной правовой базы в области энергосбережения и повышения энергоэффективности;</w:t>
      </w:r>
    </w:p>
    <w:p w:rsidR="00607898" w:rsidRDefault="00397E90">
      <w:pPr>
        <w:ind w:firstLine="400"/>
        <w:jc w:val="both"/>
      </w:pPr>
      <w:r>
        <w:rPr>
          <w:rStyle w:val="s0"/>
        </w:rPr>
        <w:t>5) утилизация ртутьсодержащих энергосберегающих ламп, бывших в употреблении у населения;</w:t>
      </w:r>
    </w:p>
    <w:p w:rsidR="00607898" w:rsidRDefault="00397E90">
      <w:pPr>
        <w:jc w:val="both"/>
      </w:pPr>
      <w:r>
        <w:rPr>
          <w:rStyle w:val="s3"/>
        </w:rPr>
        <w:t xml:space="preserve">Подпункт 6 изложен в редакции </w:t>
      </w:r>
      <w:hyperlink r:id="rId220" w:anchor="sub_id=17" w:history="1">
        <w:r>
          <w:rPr>
            <w:rStyle w:val="a4"/>
            <w:i/>
            <w:iCs/>
          </w:rPr>
          <w:t>Закона</w:t>
        </w:r>
      </w:hyperlink>
      <w:r>
        <w:rPr>
          <w:rStyle w:val="s3"/>
        </w:rPr>
        <w:t xml:space="preserve"> РК от 14.01.15 г. № 279-V (</w:t>
      </w:r>
      <w:hyperlink r:id="rId221" w:anchor="sub_id=170006" w:history="1">
        <w:r>
          <w:rPr>
            <w:rStyle w:val="a4"/>
            <w:i/>
            <w:iCs/>
          </w:rPr>
          <w:t>см. стар. ред.</w:t>
        </w:r>
      </w:hyperlink>
      <w:r>
        <w:rPr>
          <w:rStyle w:val="s3"/>
        </w:rPr>
        <w:t>)</w:t>
      </w:r>
    </w:p>
    <w:p w:rsidR="00607898" w:rsidRDefault="00397E90">
      <w:pPr>
        <w:ind w:firstLine="400"/>
        <w:jc w:val="both"/>
      </w:pPr>
      <w:r>
        <w:t>6) создание учебных центров;</w:t>
      </w:r>
    </w:p>
    <w:p w:rsidR="00607898" w:rsidRDefault="00397E90">
      <w:pPr>
        <w:ind w:firstLine="400"/>
        <w:jc w:val="both"/>
      </w:pPr>
      <w:r>
        <w:rPr>
          <w:rStyle w:val="s0"/>
        </w:rPr>
        <w:t xml:space="preserve">7) оказание помощи собственникам жилых домов (жилых зданий), жилых помещений (квартир) на оплату мероприятий, направленных на обеспечение энергосбережения и повышение энергоэффективности в соответствии с </w:t>
      </w:r>
      <w:hyperlink r:id="rId222" w:history="1">
        <w:r>
          <w:rPr>
            <w:rStyle w:val="a4"/>
          </w:rPr>
          <w:t>законодательством</w:t>
        </w:r>
      </w:hyperlink>
      <w:r>
        <w:rPr>
          <w:rStyle w:val="s0"/>
        </w:rPr>
        <w:t xml:space="preserve"> Республики Казахстан о жилищных отношениях;</w:t>
      </w:r>
    </w:p>
    <w:p w:rsidR="00607898" w:rsidRDefault="00397E90">
      <w:pPr>
        <w:jc w:val="both"/>
      </w:pPr>
      <w:r>
        <w:rPr>
          <w:rStyle w:val="s3"/>
        </w:rPr>
        <w:t xml:space="preserve">Статья дополнена подпунктом 8 в соответствии с </w:t>
      </w:r>
      <w:hyperlink r:id="rId223" w:anchor="sub_id=17" w:history="1">
        <w:r>
          <w:rPr>
            <w:rStyle w:val="a4"/>
            <w:i/>
            <w:iCs/>
          </w:rPr>
          <w:t>Законом</w:t>
        </w:r>
      </w:hyperlink>
      <w:r>
        <w:rPr>
          <w:rStyle w:val="s3"/>
        </w:rPr>
        <w:t xml:space="preserve"> РК от 17.11.15 г. № 407-V</w:t>
      </w:r>
    </w:p>
    <w:p w:rsidR="00607898" w:rsidRDefault="00397E90">
      <w:pPr>
        <w:ind w:firstLine="400"/>
        <w:jc w:val="both"/>
      </w:pPr>
      <w:r>
        <w:t>8) содействие в реализации проектов в рамках энергосервисных договоров;</w:t>
      </w:r>
    </w:p>
    <w:p w:rsidR="00607898" w:rsidRDefault="00397E90">
      <w:pPr>
        <w:jc w:val="both"/>
      </w:pPr>
      <w:r>
        <w:rPr>
          <w:rStyle w:val="s3"/>
        </w:rPr>
        <w:t xml:space="preserve">Статья дополнена подпунктом 9 в соответствии с </w:t>
      </w:r>
      <w:hyperlink r:id="rId224" w:anchor="sub_id=17" w:history="1">
        <w:r>
          <w:rPr>
            <w:rStyle w:val="a4"/>
            <w:i/>
            <w:iCs/>
          </w:rPr>
          <w:t>Законом</w:t>
        </w:r>
      </w:hyperlink>
      <w:r>
        <w:rPr>
          <w:rStyle w:val="s3"/>
        </w:rPr>
        <w:t xml:space="preserve"> РК от 17.11.15 г. № 407-V</w:t>
      </w:r>
    </w:p>
    <w:p w:rsidR="00607898" w:rsidRDefault="00397E90">
      <w:pPr>
        <w:ind w:firstLine="400"/>
        <w:jc w:val="both"/>
      </w:pPr>
      <w:r>
        <w:t>9) содействие в реализации проектов в рамках карты энергоэффективности.</w:t>
      </w:r>
    </w:p>
    <w:p w:rsidR="00607898" w:rsidRDefault="00397E90">
      <w:pPr>
        <w:ind w:firstLine="400"/>
        <w:jc w:val="both"/>
      </w:pPr>
      <w:r>
        <w:rPr>
          <w:rStyle w:val="s0"/>
        </w:rPr>
        <w:t> </w:t>
      </w:r>
    </w:p>
    <w:p w:rsidR="00607898" w:rsidRDefault="00397E90">
      <w:pPr>
        <w:ind w:left="1200" w:hanging="800"/>
        <w:jc w:val="both"/>
      </w:pPr>
      <w:bookmarkStart w:id="26" w:name="SUB180000"/>
      <w:bookmarkEnd w:id="26"/>
      <w:r>
        <w:rPr>
          <w:rStyle w:val="s1"/>
        </w:rPr>
        <w:t>Статья 18. Соглашение в области энергосбережения и повышения энергоэффективности</w:t>
      </w:r>
    </w:p>
    <w:p w:rsidR="00607898" w:rsidRDefault="00397E90">
      <w:pPr>
        <w:ind w:firstLine="400"/>
        <w:jc w:val="both"/>
      </w:pPr>
      <w:r>
        <w:rPr>
          <w:rStyle w:val="s0"/>
        </w:rPr>
        <w:t>1. Соглашение в области энергосбережения и повышения энергоэффективности заключается на добровольной основе между уполномоченным органом, местным исполнительным органом области, города республиканского значения, столицы и субъектом Государственного энергетического реестра, потребляющим энергетические ресурсы в объеме сто тысяч и более тонн условного топлива в год (далее - Соглашение).</w:t>
      </w:r>
    </w:p>
    <w:p w:rsidR="00607898" w:rsidRDefault="00397E90">
      <w:pPr>
        <w:jc w:val="both"/>
      </w:pPr>
      <w:r>
        <w:rPr>
          <w:rStyle w:val="s3"/>
        </w:rPr>
        <w:t xml:space="preserve">В пункт 2 внесены изменения в соответствии с </w:t>
      </w:r>
      <w:hyperlink r:id="rId225" w:anchor="sub_id=18" w:history="1">
        <w:r>
          <w:rPr>
            <w:rStyle w:val="a4"/>
            <w:i/>
            <w:iCs/>
          </w:rPr>
          <w:t>Законом</w:t>
        </w:r>
      </w:hyperlink>
      <w:r>
        <w:rPr>
          <w:rStyle w:val="s3"/>
        </w:rPr>
        <w:t xml:space="preserve"> РК от 14.01.15 г. № 279-V (</w:t>
      </w:r>
      <w:hyperlink r:id="rId226" w:anchor="sub_id=180200" w:history="1">
        <w:r>
          <w:rPr>
            <w:rStyle w:val="a4"/>
            <w:i/>
            <w:iCs/>
          </w:rPr>
          <w:t>см. стар. ред.</w:t>
        </w:r>
      </w:hyperlink>
      <w:r>
        <w:rPr>
          <w:rStyle w:val="s3"/>
        </w:rPr>
        <w:t>)</w:t>
      </w:r>
    </w:p>
    <w:p w:rsidR="00607898" w:rsidRDefault="00397E90">
      <w:pPr>
        <w:ind w:firstLine="400"/>
        <w:jc w:val="both"/>
      </w:pPr>
      <w:r>
        <w:rPr>
          <w:rStyle w:val="s0"/>
        </w:rPr>
        <w:t>2. Основанием заключения Соглашения является заявление субъекта Государственного энергетического реестра, потребляющего энергетические ресурсы в объеме сто тысяч и более тонн условного топлива в год, в местный исполнительный орган области, города республиканского значения, столицы.</w:t>
      </w:r>
    </w:p>
    <w:p w:rsidR="00607898" w:rsidRDefault="00397E90">
      <w:pPr>
        <w:ind w:firstLine="400"/>
        <w:jc w:val="both"/>
      </w:pPr>
      <w:r>
        <w:t>Предметом Соглашения является принятие субъектом Государственного энергетического реестра обязательств по снижению им удельного энергопотребления на единицу продукции в объеме не менее чем на пятнадцать процентов в течение пяти лет за счет выполнения плана мероприятий по энергосбережению и повышению энергоэффективности. Соглашение заключается на срок не менее пяти лет.</w:t>
      </w:r>
    </w:p>
    <w:p w:rsidR="00607898" w:rsidRDefault="00397E90">
      <w:pPr>
        <w:ind w:firstLine="400"/>
        <w:jc w:val="both"/>
      </w:pPr>
      <w:r>
        <w:rPr>
          <w:rStyle w:val="s0"/>
        </w:rPr>
        <w:t xml:space="preserve">3. Прекращение действия Соглашения осуществляется в соответствии с нормами </w:t>
      </w:r>
      <w:hyperlink r:id="rId227" w:history="1">
        <w:r>
          <w:rPr>
            <w:rStyle w:val="a4"/>
          </w:rPr>
          <w:t>гражданского законодательства</w:t>
        </w:r>
      </w:hyperlink>
      <w:r>
        <w:rPr>
          <w:rStyle w:val="s0"/>
        </w:rPr>
        <w:t xml:space="preserve"> Республики Казахстан.</w:t>
      </w:r>
    </w:p>
    <w:p w:rsidR="00607898" w:rsidRDefault="00397E90">
      <w:pPr>
        <w:jc w:val="both"/>
      </w:pPr>
      <w:r>
        <w:rPr>
          <w:rStyle w:val="s3"/>
        </w:rPr>
        <w:t xml:space="preserve">См. </w:t>
      </w:r>
      <w:hyperlink r:id="rId228" w:anchor="sub_id=100" w:history="1">
        <w:r>
          <w:rPr>
            <w:rStyle w:val="a4"/>
            <w:i/>
            <w:iCs/>
          </w:rPr>
          <w:t>типовое соглашение</w:t>
        </w:r>
      </w:hyperlink>
      <w:r>
        <w:rPr>
          <w:rStyle w:val="s3"/>
        </w:rPr>
        <w:t xml:space="preserve"> в области энергосбережения и повышения энергоэффективности</w:t>
      </w:r>
    </w:p>
    <w:p w:rsidR="00607898" w:rsidRDefault="00397E90">
      <w:pPr>
        <w:ind w:firstLine="400"/>
        <w:jc w:val="both"/>
      </w:pPr>
      <w:r>
        <w:t> </w:t>
      </w:r>
    </w:p>
    <w:p w:rsidR="00607898" w:rsidRDefault="00397E90">
      <w:pPr>
        <w:jc w:val="both"/>
      </w:pPr>
      <w:bookmarkStart w:id="27" w:name="SUB18010000"/>
      <w:bookmarkEnd w:id="27"/>
      <w:r>
        <w:rPr>
          <w:rStyle w:val="s3"/>
        </w:rPr>
        <w:t xml:space="preserve">Закон дополнен статьей 18-1 в соответствии с </w:t>
      </w:r>
      <w:hyperlink r:id="rId229" w:anchor="sub_id=181" w:history="1">
        <w:r>
          <w:rPr>
            <w:rStyle w:val="a4"/>
            <w:i/>
            <w:iCs/>
          </w:rPr>
          <w:t>Законом</w:t>
        </w:r>
      </w:hyperlink>
      <w:r>
        <w:rPr>
          <w:rStyle w:val="s3"/>
        </w:rPr>
        <w:t xml:space="preserve"> РК от 14.01.15 г. № 279-V</w:t>
      </w:r>
    </w:p>
    <w:p w:rsidR="00607898" w:rsidRDefault="00397E90">
      <w:pPr>
        <w:ind w:left="1200" w:hanging="800"/>
        <w:jc w:val="both"/>
      </w:pPr>
      <w:r>
        <w:rPr>
          <w:rStyle w:val="s1"/>
        </w:rPr>
        <w:t>Статья 18-1. Энергосервисный договор</w:t>
      </w:r>
    </w:p>
    <w:p w:rsidR="00607898" w:rsidRDefault="00397E90">
      <w:pPr>
        <w:jc w:val="both"/>
      </w:pPr>
      <w:r>
        <w:rPr>
          <w:rStyle w:val="s3"/>
        </w:rPr>
        <w:t xml:space="preserve">Пункт 1 изложен в редакции </w:t>
      </w:r>
      <w:hyperlink r:id="rId230" w:anchor="sub_id=181" w:history="1">
        <w:r>
          <w:rPr>
            <w:rStyle w:val="a4"/>
            <w:i/>
            <w:iCs/>
          </w:rPr>
          <w:t>Закона</w:t>
        </w:r>
      </w:hyperlink>
      <w:r>
        <w:rPr>
          <w:rStyle w:val="s3"/>
        </w:rPr>
        <w:t xml:space="preserve"> РК от 17.11.15 г. № 407-V (</w:t>
      </w:r>
      <w:hyperlink r:id="rId231" w:anchor="sub_id=18010000" w:history="1">
        <w:r>
          <w:rPr>
            <w:rStyle w:val="a4"/>
            <w:i/>
            <w:iCs/>
          </w:rPr>
          <w:t>см. стар. ред.</w:t>
        </w:r>
      </w:hyperlink>
      <w:r>
        <w:rPr>
          <w:rStyle w:val="s3"/>
        </w:rPr>
        <w:t>)</w:t>
      </w:r>
    </w:p>
    <w:p w:rsidR="00607898" w:rsidRDefault="00397E90">
      <w:pPr>
        <w:ind w:firstLine="400"/>
        <w:jc w:val="both"/>
      </w:pPr>
      <w:r>
        <w:t>1. В целях энергосбережения и повышения энергоэффективности используемых энергетических ресурсов физическими и юридическими лицами, в том числе государственными учреждениями и субъектами квазигосударственного сектора, могут заключаться энергосервисные договоры с энергосервисными компаниями.</w:t>
      </w:r>
    </w:p>
    <w:p w:rsidR="00607898" w:rsidRDefault="00397E90">
      <w:pPr>
        <w:ind w:firstLine="426"/>
        <w:jc w:val="both"/>
      </w:pPr>
      <w:r>
        <w:t xml:space="preserve">Государственные учреждения заключают </w:t>
      </w:r>
      <w:hyperlink w:anchor="sub5001701" w:history="1">
        <w:r>
          <w:rPr>
            <w:rStyle w:val="a4"/>
          </w:rPr>
          <w:t>энергосервисные договоры</w:t>
        </w:r>
      </w:hyperlink>
      <w:r>
        <w:t xml:space="preserve"> в соответствии с типовым энергосервисным договором для государственных учреждений на срок не более шести лет.</w:t>
      </w:r>
    </w:p>
    <w:p w:rsidR="00607898" w:rsidRDefault="00397E90">
      <w:pPr>
        <w:ind w:firstLine="426"/>
        <w:jc w:val="both"/>
      </w:pPr>
      <w:r>
        <w:lastRenderedPageBreak/>
        <w:t>2. Энергосервисный договор должен содержать условия:</w:t>
      </w:r>
    </w:p>
    <w:p w:rsidR="00607898" w:rsidRDefault="00397E90">
      <w:pPr>
        <w:ind w:firstLine="426"/>
        <w:jc w:val="both"/>
      </w:pPr>
      <w:r>
        <w:t>1) о величине экономии энергетических ресурсов, которая должна быть обеспечена энергосервисной компанией в результате исполнения энергосервисного договора;</w:t>
      </w:r>
    </w:p>
    <w:p w:rsidR="00607898" w:rsidRDefault="00397E90">
      <w:pPr>
        <w:ind w:firstLine="426"/>
        <w:jc w:val="both"/>
      </w:pPr>
      <w:r>
        <w:t>2) о сроке действия энергосервисного договора, который должен быть не менее чем срок, необходимый для достижения установленной энергосервисным договором величины экономии энергетических ресурсов;</w:t>
      </w:r>
    </w:p>
    <w:p w:rsidR="00607898" w:rsidRDefault="00397E90">
      <w:pPr>
        <w:ind w:firstLine="426"/>
        <w:jc w:val="both"/>
      </w:pPr>
      <w:r>
        <w:t>3) об оплате работ за счет средств, получаемых от ежегодной экономии используемых энергоресурсов.</w:t>
      </w:r>
    </w:p>
    <w:p w:rsidR="00607898" w:rsidRDefault="00397E90">
      <w:pPr>
        <w:ind w:firstLine="426"/>
        <w:jc w:val="both"/>
      </w:pPr>
      <w:r>
        <w:t>Цена по энергосервисному договору должна определяться исходя из достигнутых либо запланированных к достижению в результате реализации энергосервисного договора показателей, в том числе исходя из стоимости сэкономленных энергетических ресурсов или из экономии энергетических ресурсов, образующихся за счет снижения удельного энергопотребления на единицу продукции.</w:t>
      </w:r>
    </w:p>
    <w:p w:rsidR="00607898" w:rsidRDefault="00397E90">
      <w:pPr>
        <w:ind w:firstLine="400"/>
        <w:jc w:val="both"/>
      </w:pPr>
      <w:r>
        <w:t>3. Энергосервисный договор может содержать условие об обязанности энергосервисной компании обеспечивать при исполнении энергосервисного договора согласованных сторонами режима, условий потребления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режима, условий производства, передачи энергетических ресурсов и иных согласованных условий.</w:t>
      </w:r>
    </w:p>
    <w:p w:rsidR="00607898" w:rsidRDefault="00397E90">
      <w:pPr>
        <w:ind w:firstLine="400"/>
        <w:jc w:val="both"/>
      </w:pPr>
      <w:r>
        <w:t> </w:t>
      </w:r>
    </w:p>
    <w:p w:rsidR="00607898" w:rsidRDefault="00397E90">
      <w:pPr>
        <w:jc w:val="both"/>
      </w:pPr>
      <w:bookmarkStart w:id="28" w:name="SUB190000"/>
      <w:bookmarkEnd w:id="28"/>
      <w:r>
        <w:rPr>
          <w:rStyle w:val="s3"/>
        </w:rPr>
        <w:t xml:space="preserve">В статью 19 внесены изменения в соответствии с </w:t>
      </w:r>
      <w:hyperlink r:id="rId232" w:anchor="sub_id=9103" w:history="1">
        <w:r>
          <w:rPr>
            <w:rStyle w:val="a4"/>
            <w:i/>
            <w:iCs/>
          </w:rPr>
          <w:t>Законом</w:t>
        </w:r>
      </w:hyperlink>
      <w:r>
        <w:rPr>
          <w:rStyle w:val="s3"/>
        </w:rPr>
        <w:t xml:space="preserve"> РК от 03.07.13 г. № 124-V (</w:t>
      </w:r>
      <w:hyperlink r:id="rId233" w:anchor="sub_id=190001" w:history="1">
        <w:r>
          <w:rPr>
            <w:rStyle w:val="a4"/>
            <w:i/>
            <w:iCs/>
          </w:rPr>
          <w:t>см. стар. ред.</w:t>
        </w:r>
      </w:hyperlink>
      <w:r>
        <w:rPr>
          <w:rStyle w:val="s3"/>
        </w:rPr>
        <w:t>)</w:t>
      </w:r>
    </w:p>
    <w:p w:rsidR="00607898" w:rsidRDefault="00397E90">
      <w:pPr>
        <w:ind w:left="1200" w:hanging="800"/>
        <w:jc w:val="both"/>
      </w:pPr>
      <w:r>
        <w:rPr>
          <w:rStyle w:val="s1"/>
        </w:rPr>
        <w:t>Статья 19. Информационное обеспечение деятельности по энергосбережению и повышению энергоэффективности</w:t>
      </w:r>
    </w:p>
    <w:p w:rsidR="00607898" w:rsidRDefault="00397E90">
      <w:pPr>
        <w:ind w:firstLine="400"/>
        <w:jc w:val="both"/>
      </w:pPr>
      <w:r>
        <w:rPr>
          <w:rStyle w:val="s0"/>
        </w:rPr>
        <w:t>Информационное обеспечение деятельности по энергосбережению и повышению энергоэффективности осуществляется центральными и местными исполнительными органами и субъектами квазигосударственного сектора регулярно путем:</w:t>
      </w:r>
    </w:p>
    <w:p w:rsidR="00607898" w:rsidRDefault="00397E90">
      <w:r>
        <w:rPr>
          <w:rStyle w:val="s0"/>
        </w:rPr>
        <w:t>1) пропаганды эффективного использования энергетических ресурсов;</w:t>
      </w:r>
    </w:p>
    <w:p w:rsidR="00607898" w:rsidRDefault="00397E90">
      <w:pPr>
        <w:ind w:firstLine="400"/>
        <w:jc w:val="both"/>
      </w:pPr>
      <w:r>
        <w:rPr>
          <w:rStyle w:val="s0"/>
        </w:rPr>
        <w:t>2) координации работ по созданию демонстрационных проектов высокой энергоэффективности;</w:t>
      </w:r>
    </w:p>
    <w:p w:rsidR="00607898" w:rsidRDefault="00397E90">
      <w:pPr>
        <w:ind w:firstLine="400"/>
        <w:jc w:val="both"/>
      </w:pPr>
      <w:r>
        <w:rPr>
          <w:rStyle w:val="s0"/>
        </w:rPr>
        <w:t>3) содействия в организации выставок энергосберегающих материалов и оборудования.</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jc w:val="center"/>
      </w:pPr>
      <w:bookmarkStart w:id="29" w:name="SUB200000"/>
      <w:bookmarkEnd w:id="29"/>
      <w:r>
        <w:rPr>
          <w:rStyle w:val="s1"/>
        </w:rPr>
        <w:t>Глава 6. Права и обязанности субъектов в области энергосбережения и повышения энергоэффективности</w:t>
      </w:r>
    </w:p>
    <w:p w:rsidR="00607898" w:rsidRDefault="00397E90">
      <w:pPr>
        <w:ind w:firstLine="400"/>
        <w:jc w:val="both"/>
      </w:pPr>
      <w:r>
        <w:t> </w:t>
      </w:r>
    </w:p>
    <w:p w:rsidR="00607898" w:rsidRDefault="00397E90">
      <w:pPr>
        <w:jc w:val="both"/>
      </w:pPr>
      <w:r>
        <w:rPr>
          <w:rStyle w:val="s3"/>
        </w:rPr>
        <w:t xml:space="preserve">Статья 20 изложена в редакции </w:t>
      </w:r>
      <w:hyperlink r:id="rId234" w:anchor="sub_id=20" w:history="1">
        <w:r>
          <w:rPr>
            <w:rStyle w:val="a4"/>
            <w:i/>
            <w:iCs/>
          </w:rPr>
          <w:t>Закона</w:t>
        </w:r>
      </w:hyperlink>
      <w:r>
        <w:rPr>
          <w:rStyle w:val="s3"/>
        </w:rPr>
        <w:t xml:space="preserve"> РК от 17.11.15 г. № 407-V (</w:t>
      </w:r>
      <w:hyperlink r:id="rId235" w:anchor="sub_id=200000" w:history="1">
        <w:r>
          <w:rPr>
            <w:rStyle w:val="a4"/>
            <w:i/>
            <w:iCs/>
          </w:rPr>
          <w:t>см. стар. ред.</w:t>
        </w:r>
      </w:hyperlink>
      <w:r>
        <w:rPr>
          <w:rStyle w:val="s3"/>
        </w:rPr>
        <w:t>)</w:t>
      </w:r>
    </w:p>
    <w:p w:rsidR="00607898" w:rsidRDefault="00397E90">
      <w:pPr>
        <w:ind w:left="1200" w:hanging="800"/>
        <w:jc w:val="both"/>
      </w:pPr>
      <w:r>
        <w:rPr>
          <w:rStyle w:val="s1"/>
        </w:rPr>
        <w:t>Статья 20. Национальный институт развития в области энергосбережения и повышения энергоэффективности</w:t>
      </w:r>
    </w:p>
    <w:p w:rsidR="00607898" w:rsidRDefault="00CC5B3F">
      <w:pPr>
        <w:ind w:firstLine="400"/>
        <w:jc w:val="both"/>
      </w:pPr>
      <w:hyperlink r:id="rId236" w:history="1">
        <w:r w:rsidR="00397E90">
          <w:rPr>
            <w:rStyle w:val="a4"/>
          </w:rPr>
          <w:t>Национальный институт развития в области энергосбережения и повышения энергоэффективности</w:t>
        </w:r>
      </w:hyperlink>
      <w:r w:rsidR="00397E90">
        <w:t>, являющийся юридическим лицом:</w:t>
      </w:r>
    </w:p>
    <w:p w:rsidR="00607898" w:rsidRDefault="00397E90">
      <w:pPr>
        <w:ind w:firstLine="400"/>
        <w:jc w:val="both"/>
      </w:pPr>
      <w:r>
        <w:t>1) формирует и ведет Государственный энергетический реестр;</w:t>
      </w:r>
    </w:p>
    <w:p w:rsidR="00607898" w:rsidRDefault="00397E90">
      <w:pPr>
        <w:ind w:firstLine="400"/>
        <w:jc w:val="both"/>
      </w:pPr>
      <w:r>
        <w:t>2) формирует и ведет карту энергоэффективности, осуществляет отбор и включение проектов в карту энергоэффективности;</w:t>
      </w:r>
    </w:p>
    <w:p w:rsidR="00607898" w:rsidRDefault="00397E90">
      <w:pPr>
        <w:ind w:firstLine="400"/>
        <w:jc w:val="both"/>
      </w:pPr>
      <w:r>
        <w:t>3) передает в уполномоченный орган информацию о субъектах Государственного энергетического реестра, уклоняющихся от предоставления информации или предоставляющих недостоверную информацию;</w:t>
      </w:r>
    </w:p>
    <w:p w:rsidR="00607898" w:rsidRDefault="00397E90">
      <w:pPr>
        <w:jc w:val="both"/>
      </w:pPr>
      <w:r>
        <w:rPr>
          <w:rStyle w:val="s3"/>
        </w:rPr>
        <w:t xml:space="preserve">Подпункт 4 изложен в редакции </w:t>
      </w:r>
      <w:hyperlink r:id="rId237" w:anchor="sub_id=4020" w:history="1">
        <w:r>
          <w:rPr>
            <w:rStyle w:val="a4"/>
            <w:i/>
            <w:iCs/>
          </w:rPr>
          <w:t>Закона</w:t>
        </w:r>
      </w:hyperlink>
      <w:r>
        <w:rPr>
          <w:rStyle w:val="s3"/>
        </w:rPr>
        <w:t xml:space="preserve"> РК от 29.03.16 г. № 479-V (</w:t>
      </w:r>
      <w:hyperlink r:id="rId238" w:anchor="sub_id=200000" w:history="1">
        <w:r>
          <w:rPr>
            <w:rStyle w:val="a4"/>
            <w:i/>
            <w:iCs/>
          </w:rPr>
          <w:t>см. стар. ред.</w:t>
        </w:r>
      </w:hyperlink>
      <w:r>
        <w:rPr>
          <w:rStyle w:val="s3"/>
        </w:rPr>
        <w:t>)</w:t>
      </w:r>
    </w:p>
    <w:p w:rsidR="00607898" w:rsidRDefault="00397E90">
      <w:pPr>
        <w:ind w:firstLine="400"/>
        <w:jc w:val="both"/>
      </w:pPr>
      <w:r>
        <w:lastRenderedPageBreak/>
        <w:t>4) запрашивает и получает информацию, необходимую для формирования и ведения Государственного энергетического реестра, от субъектов Государственного энергетического реестра и юридических лиц, осуществляющих деятельность в области энергосбережения и повышения энергоэффективности, а также от энергосервисных компаний;</w:t>
      </w:r>
    </w:p>
    <w:p w:rsidR="00607898" w:rsidRDefault="00397E90">
      <w:pPr>
        <w:ind w:firstLine="400"/>
        <w:jc w:val="both"/>
      </w:pPr>
      <w:r>
        <w:t>5) вносит в уполномоченный орган предложения по формированию и ведению Государственного энергетического реестра и карты энергоэффективности;</w:t>
      </w:r>
    </w:p>
    <w:p w:rsidR="00607898" w:rsidRDefault="00397E90">
      <w:pPr>
        <w:ind w:firstLine="400"/>
        <w:jc w:val="both"/>
      </w:pPr>
      <w:r>
        <w:t>6) проводит оценку и анализ эффективности мероприятий по энергосбережению и повышению энергоэффективности, осуществляемых субъектами Государственного энергетического реестра, анализ потребления энергетических ресурсов субъектов Государственного энергетического реестра, сравнительный анализ с предыдущим годом, аналитическое исследование по энергоемкости внутреннего валового продукта и эффективности использования энергетических ресурсов в Республике Казахстан, анализ по удельным расходам и нормативам энергопотребления субъектов Государственного энергетического реестра, анализ практической реализации настоящего Закона, дает рекомендации по реализации государственной политики в области энергосбережения и повышения энергоэффективности и предоставляет сводную информацию уполномоченному органу;</w:t>
      </w:r>
    </w:p>
    <w:p w:rsidR="00607898" w:rsidRDefault="00397E90">
      <w:pPr>
        <w:ind w:firstLine="400"/>
        <w:jc w:val="both"/>
      </w:pPr>
      <w:r>
        <w:t>7) проводит анализ заключений энергоаудитов и предоставляет информацию уполномоченному органу;</w:t>
      </w:r>
    </w:p>
    <w:p w:rsidR="00607898" w:rsidRDefault="00397E90">
      <w:pPr>
        <w:ind w:firstLine="400"/>
        <w:jc w:val="both"/>
      </w:pPr>
      <w:r>
        <w:t>8) оказывает информационные, аналитические и консультационные услуги в рамках реализации карты энергоэффективности;</w:t>
      </w:r>
    </w:p>
    <w:p w:rsidR="00607898" w:rsidRDefault="00397E90">
      <w:pPr>
        <w:ind w:firstLine="400"/>
        <w:jc w:val="both"/>
      </w:pPr>
      <w:r>
        <w:t>9) сотрудничает с международными организациями с целью привлечения информационных, образовательных и финансовых ресурсов для стимулирования развития энергосбережения;</w:t>
      </w:r>
    </w:p>
    <w:p w:rsidR="00607898" w:rsidRDefault="00397E90">
      <w:pPr>
        <w:ind w:firstLine="400"/>
        <w:jc w:val="both"/>
      </w:pPr>
      <w:r>
        <w:t>10) выдает экспертные заключения и (или) рекомендации в области энергосбережения и повышения энергоэффективности уполномоченному органу.</w:t>
      </w:r>
    </w:p>
    <w:p w:rsidR="00607898" w:rsidRDefault="00397E90">
      <w:pPr>
        <w:ind w:firstLine="400"/>
        <w:jc w:val="both"/>
      </w:pPr>
      <w:r>
        <w:t> </w:t>
      </w:r>
    </w:p>
    <w:p w:rsidR="00607898" w:rsidRDefault="00397E90">
      <w:pPr>
        <w:ind w:left="1200" w:hanging="800"/>
        <w:jc w:val="both"/>
      </w:pPr>
      <w:bookmarkStart w:id="30" w:name="SUB210000"/>
      <w:bookmarkEnd w:id="30"/>
      <w:r>
        <w:rPr>
          <w:rStyle w:val="s1"/>
        </w:rPr>
        <w:t>Статья 21. Права и обязанности субъектов в области энергосбережения и повышения энергоэффективности</w:t>
      </w:r>
    </w:p>
    <w:p w:rsidR="00607898" w:rsidRDefault="00397E90">
      <w:pPr>
        <w:ind w:firstLine="400"/>
        <w:jc w:val="both"/>
      </w:pPr>
      <w:r>
        <w:rPr>
          <w:rStyle w:val="s0"/>
        </w:rPr>
        <w:t>1. Субъекты в области энергосбережения и повышения энергоэффективности, указанные в пунктах 2-5 настоящей статьи, вправе:</w:t>
      </w:r>
    </w:p>
    <w:p w:rsidR="00607898" w:rsidRDefault="00397E90">
      <w:pPr>
        <w:ind w:firstLine="400"/>
        <w:jc w:val="both"/>
      </w:pPr>
      <w:r>
        <w:rPr>
          <w:rStyle w:val="s0"/>
        </w:rPr>
        <w:t>1) вносить в государственные органы предложения по обеспечению энергосбережения и повышения энергоэффективности;</w:t>
      </w:r>
    </w:p>
    <w:p w:rsidR="00607898" w:rsidRDefault="00397E90">
      <w:pPr>
        <w:ind w:firstLine="400"/>
        <w:jc w:val="both"/>
      </w:pPr>
      <w:r>
        <w:rPr>
          <w:rStyle w:val="s0"/>
        </w:rPr>
        <w:t>2) получать информацию от уполномоченного органа по вопросам энергосбережения и повышения энергоэффективности.</w:t>
      </w:r>
    </w:p>
    <w:p w:rsidR="00607898" w:rsidRDefault="00397E90">
      <w:pPr>
        <w:jc w:val="both"/>
      </w:pPr>
      <w:r>
        <w:rPr>
          <w:rStyle w:val="s3"/>
        </w:rPr>
        <w:t xml:space="preserve">Статья дополнена пунктом 1-1 в соответствии с </w:t>
      </w:r>
      <w:hyperlink r:id="rId239" w:anchor="sub_id=21" w:history="1">
        <w:r>
          <w:rPr>
            <w:rStyle w:val="a4"/>
            <w:i/>
            <w:iCs/>
          </w:rPr>
          <w:t>Законом</w:t>
        </w:r>
      </w:hyperlink>
      <w:r>
        <w:rPr>
          <w:rStyle w:val="s3"/>
        </w:rPr>
        <w:t xml:space="preserve"> РК от 14.01.15 г. № 279-V</w:t>
      </w:r>
    </w:p>
    <w:p w:rsidR="00607898" w:rsidRDefault="00397E90">
      <w:pPr>
        <w:ind w:firstLine="400"/>
        <w:jc w:val="both"/>
      </w:pPr>
      <w:r>
        <w:t>1-1. Индивидуальные предприниматели и юридические лица вправе заключать энергосервисные договоры с энергосервисными компаниями.</w:t>
      </w:r>
    </w:p>
    <w:p w:rsidR="00607898" w:rsidRDefault="00397E90">
      <w:pPr>
        <w:ind w:firstLine="400"/>
        <w:jc w:val="both"/>
      </w:pPr>
      <w:r>
        <w:rPr>
          <w:rStyle w:val="s0"/>
        </w:rPr>
        <w:t>2. Индивидуальные предприниматели и юридические лица обязаны:</w:t>
      </w:r>
    </w:p>
    <w:p w:rsidR="00607898" w:rsidRDefault="00397E90">
      <w:pPr>
        <w:ind w:firstLine="400"/>
        <w:jc w:val="both"/>
      </w:pPr>
      <w:r>
        <w:rPr>
          <w:rStyle w:val="s0"/>
        </w:rPr>
        <w:t xml:space="preserve">1) соблюдать </w:t>
      </w:r>
      <w:hyperlink r:id="rId240" w:history="1">
        <w:r>
          <w:rPr>
            <w:rStyle w:val="a4"/>
          </w:rPr>
          <w:t>нормативные значения</w:t>
        </w:r>
      </w:hyperlink>
      <w:r>
        <w:rPr>
          <w:rStyle w:val="s0"/>
        </w:rPr>
        <w:t xml:space="preserve"> коэффициента мощности в электрических сетях;</w:t>
      </w:r>
    </w:p>
    <w:p w:rsidR="00607898" w:rsidRDefault="00397E90">
      <w:pPr>
        <w:ind w:firstLine="400"/>
        <w:jc w:val="both"/>
      </w:pPr>
      <w:r>
        <w:rPr>
          <w:rStyle w:val="s0"/>
        </w:rPr>
        <w:t xml:space="preserve">2) не превышать </w:t>
      </w:r>
      <w:hyperlink r:id="rId241" w:history="1">
        <w:r>
          <w:rPr>
            <w:rStyle w:val="a4"/>
          </w:rPr>
          <w:t>нормативы энергопотребления</w:t>
        </w:r>
      </w:hyperlink>
      <w:r>
        <w:rPr>
          <w:rStyle w:val="s0"/>
        </w:rPr>
        <w:t>;</w:t>
      </w:r>
    </w:p>
    <w:p w:rsidR="00607898" w:rsidRDefault="00397E90">
      <w:pPr>
        <w:ind w:firstLine="400"/>
        <w:jc w:val="both"/>
      </w:pPr>
      <w:r>
        <w:rPr>
          <w:rStyle w:val="s0"/>
        </w:rPr>
        <w:t>3) при осуществлении производства и передачи энергетических ресурсов, воды не допускать их прямых потерь, вызванных неисправностью оборудования, арматуры, эксплуатацией трубопроводов без их теплоизоляции или несоблюдением режима работы энергопотребляющего оборудования.</w:t>
      </w:r>
    </w:p>
    <w:p w:rsidR="00607898" w:rsidRDefault="00397E90">
      <w:pPr>
        <w:jc w:val="both"/>
      </w:pPr>
      <w:bookmarkStart w:id="31" w:name="SUB210300"/>
      <w:bookmarkEnd w:id="31"/>
      <w:r>
        <w:rPr>
          <w:rStyle w:val="s3"/>
        </w:rPr>
        <w:t xml:space="preserve">Пункт 3 </w:t>
      </w:r>
      <w:hyperlink w:anchor="sub240100" w:history="1">
        <w:r>
          <w:rPr>
            <w:rStyle w:val="a4"/>
            <w:i/>
            <w:iCs/>
          </w:rPr>
          <w:t>введен в действие</w:t>
        </w:r>
      </w:hyperlink>
      <w:r>
        <w:rPr>
          <w:rStyle w:val="s3"/>
        </w:rPr>
        <w:t xml:space="preserve"> с 1 января 2013 года</w:t>
      </w:r>
    </w:p>
    <w:p w:rsidR="00607898" w:rsidRDefault="00397E90">
      <w:pPr>
        <w:ind w:firstLine="400"/>
        <w:jc w:val="both"/>
      </w:pPr>
      <w:r>
        <w:rPr>
          <w:rStyle w:val="s0"/>
        </w:rPr>
        <w:t xml:space="preserve">3. Субъекты Государственного энергетического реестра обязаны предоставлять информацию, указанную в </w:t>
      </w:r>
      <w:hyperlink w:anchor="sub90000" w:history="1">
        <w:r>
          <w:rPr>
            <w:rStyle w:val="a4"/>
          </w:rPr>
          <w:t>статье 9</w:t>
        </w:r>
      </w:hyperlink>
      <w:r>
        <w:rPr>
          <w:rStyle w:val="s0"/>
        </w:rPr>
        <w:t xml:space="preserve"> настоящего Закона, и, за исключением государственных </w:t>
      </w:r>
      <w:r>
        <w:rPr>
          <w:rStyle w:val="s0"/>
        </w:rPr>
        <w:lastRenderedPageBreak/>
        <w:t>учреждений, обеспечивать ежегодное снижение объема потребления энергетических ресурсов и воды на единицу продукции, площади зданий, строений и сооружений до величин, определенных по итогам энергоаудита, в течение пяти лет после прохождения энергоаудита.</w:t>
      </w:r>
    </w:p>
    <w:p w:rsidR="00607898" w:rsidRDefault="00397E90">
      <w:pPr>
        <w:jc w:val="both"/>
      </w:pPr>
      <w:r>
        <w:rPr>
          <w:rStyle w:val="s3"/>
        </w:rPr>
        <w:t xml:space="preserve">Пункт 4 изложен в редакции </w:t>
      </w:r>
      <w:hyperlink r:id="rId242" w:anchor="sub_id=21" w:history="1">
        <w:r>
          <w:rPr>
            <w:rStyle w:val="a4"/>
            <w:i/>
            <w:iCs/>
          </w:rPr>
          <w:t>Закона</w:t>
        </w:r>
      </w:hyperlink>
      <w:r>
        <w:rPr>
          <w:rStyle w:val="s3"/>
        </w:rPr>
        <w:t xml:space="preserve"> РК от 14.01.15 г. № 279-V (</w:t>
      </w:r>
      <w:hyperlink r:id="rId243" w:anchor="sub_id=210400" w:history="1">
        <w:r>
          <w:rPr>
            <w:rStyle w:val="a4"/>
            <w:i/>
            <w:iCs/>
          </w:rPr>
          <w:t>см. стар. ред.</w:t>
        </w:r>
      </w:hyperlink>
      <w:r>
        <w:rPr>
          <w:rStyle w:val="s3"/>
        </w:rPr>
        <w:t>)</w:t>
      </w:r>
    </w:p>
    <w:p w:rsidR="00607898" w:rsidRDefault="00397E90">
      <w:pPr>
        <w:ind w:firstLine="426"/>
        <w:jc w:val="both"/>
      </w:pPr>
      <w:r>
        <w:t>4. Энергоаудиторские организации обязаны:</w:t>
      </w:r>
    </w:p>
    <w:p w:rsidR="00607898" w:rsidRDefault="00397E90">
      <w:pPr>
        <w:ind w:firstLine="426"/>
        <w:jc w:val="both"/>
      </w:pPr>
      <w:r>
        <w:t>1) соблюдать порядок проведения энергоаудита, установленный законодательством Республики Казахстан об энергосбережении и повышении энергоэффективности;</w:t>
      </w:r>
    </w:p>
    <w:p w:rsidR="00607898" w:rsidRDefault="00397E90">
      <w:pPr>
        <w:ind w:firstLine="426"/>
        <w:jc w:val="both"/>
      </w:pPr>
      <w:r>
        <w:t>2) своевременно исполнять предписания уполномоченного органа по устранению допущенных нарушений при проведении энергоаудита;</w:t>
      </w:r>
    </w:p>
    <w:p w:rsidR="00607898" w:rsidRDefault="00397E90">
      <w:pPr>
        <w:ind w:firstLine="400"/>
        <w:jc w:val="both"/>
      </w:pPr>
      <w:r>
        <w:t>3) по итогам полугодия не позднее 15 июля и 15 января направлять в уполномоченный орган копии всех выданных за отчетный период заключений по энергоаудиту.</w:t>
      </w:r>
    </w:p>
    <w:p w:rsidR="00607898" w:rsidRDefault="00397E90">
      <w:pPr>
        <w:jc w:val="both"/>
      </w:pPr>
      <w:r>
        <w:rPr>
          <w:rStyle w:val="s3"/>
        </w:rPr>
        <w:t xml:space="preserve">Пункт 5 изложен в редакции </w:t>
      </w:r>
      <w:hyperlink r:id="rId244" w:anchor="sub_id=21" w:history="1">
        <w:r>
          <w:rPr>
            <w:rStyle w:val="a4"/>
            <w:i/>
            <w:iCs/>
          </w:rPr>
          <w:t>Закона</w:t>
        </w:r>
      </w:hyperlink>
      <w:r>
        <w:rPr>
          <w:rStyle w:val="s3"/>
        </w:rPr>
        <w:t xml:space="preserve"> РК от 14.01.15 г. № 279-V (</w:t>
      </w:r>
      <w:hyperlink r:id="rId245" w:anchor="sub_id=210500" w:history="1">
        <w:r>
          <w:rPr>
            <w:rStyle w:val="a4"/>
            <w:i/>
            <w:iCs/>
          </w:rPr>
          <w:t>см. стар. ред.</w:t>
        </w:r>
      </w:hyperlink>
      <w:r>
        <w:rPr>
          <w:rStyle w:val="s3"/>
        </w:rPr>
        <w:t>)</w:t>
      </w:r>
    </w:p>
    <w:p w:rsidR="00607898" w:rsidRDefault="00397E90">
      <w:pPr>
        <w:ind w:firstLine="426"/>
        <w:jc w:val="both"/>
      </w:pPr>
      <w:r>
        <w:t>5. Учебные центры обязаны:</w:t>
      </w:r>
    </w:p>
    <w:p w:rsidR="00607898" w:rsidRDefault="00397E90">
      <w:pPr>
        <w:ind w:firstLine="426"/>
        <w:jc w:val="both"/>
      </w:pPr>
      <w:r>
        <w:t xml:space="preserve">1) соблюдать </w:t>
      </w:r>
      <w:hyperlink r:id="rId246" w:history="1">
        <w:r>
          <w:rPr>
            <w:rStyle w:val="a4"/>
          </w:rPr>
          <w:t>порядок</w:t>
        </w:r>
      </w:hyperlink>
      <w:r>
        <w:t xml:space="preserve"> деятельности учебных центров, установленный законодательством Республики Казахстан об энергосбережении и повышении энергоэффективности;</w:t>
      </w:r>
    </w:p>
    <w:p w:rsidR="00607898" w:rsidRDefault="00397E90">
      <w:pPr>
        <w:ind w:firstLine="426"/>
        <w:jc w:val="both"/>
      </w:pPr>
      <w:r>
        <w:t>2) своевременно исполнять предписания уполномоченного органа по устранению допущенных нарушений при проведении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p w:rsidR="00607898" w:rsidRDefault="00397E90">
      <w:pPr>
        <w:ind w:firstLine="400"/>
        <w:jc w:val="both"/>
      </w:pPr>
      <w:r>
        <w:t>3) по итогам полугодия не позднее 15 июля и 15 января направлять в уполномоченный орган копии всех выданных за отчетный период документов о прохождении переподготовки и (или) повышения квалификации кадров, осуществляющих деятельность в области энергосбережения и повышения энергоэффективности.</w:t>
      </w:r>
    </w:p>
    <w:p w:rsidR="00607898" w:rsidRDefault="00397E90">
      <w:pPr>
        <w:jc w:val="both"/>
      </w:pPr>
      <w:r>
        <w:rPr>
          <w:rStyle w:val="s3"/>
        </w:rPr>
        <w:t xml:space="preserve">См. </w:t>
      </w:r>
      <w:hyperlink r:id="rId247" w:anchor="sub_id=100" w:history="1">
        <w:r>
          <w:rPr>
            <w:rStyle w:val="a4"/>
            <w:i/>
            <w:iCs/>
          </w:rPr>
          <w:t>Правила</w:t>
        </w:r>
      </w:hyperlink>
      <w:r>
        <w:rPr>
          <w:rStyle w:val="s3"/>
        </w:rPr>
        <w:t xml:space="preserve"> деятельности учебных центров по переподготовке и повышению квалификации кадров, осуществляющих энергоаудит и (или) экспертизу энергосбережения и повышения энергоэффективности, а также созданию, внедрению и организации системы энергоменеджмента</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jc w:val="center"/>
      </w:pPr>
      <w:bookmarkStart w:id="32" w:name="SUB220000"/>
      <w:bookmarkEnd w:id="32"/>
      <w:r>
        <w:rPr>
          <w:rStyle w:val="s1"/>
        </w:rPr>
        <w:t>Глава 7. Заключительные положения</w:t>
      </w:r>
    </w:p>
    <w:p w:rsidR="00607898" w:rsidRDefault="00397E90">
      <w:pPr>
        <w:ind w:firstLine="400"/>
        <w:jc w:val="both"/>
      </w:pPr>
      <w:r>
        <w:rPr>
          <w:rStyle w:val="s0"/>
        </w:rPr>
        <w:t> </w:t>
      </w:r>
    </w:p>
    <w:p w:rsidR="00607898" w:rsidRDefault="00397E90">
      <w:pPr>
        <w:ind w:left="1200" w:hanging="800"/>
        <w:jc w:val="both"/>
      </w:pPr>
      <w:r>
        <w:rPr>
          <w:rStyle w:val="s1"/>
        </w:rPr>
        <w:t>Статья 22. Ответственность за нарушение законодательства Республики Казахстан об энергосбережении и повышении энергоэффективности</w:t>
      </w:r>
    </w:p>
    <w:p w:rsidR="00607898" w:rsidRDefault="00397E90">
      <w:pPr>
        <w:ind w:firstLine="400"/>
        <w:jc w:val="both"/>
      </w:pPr>
      <w:r>
        <w:rPr>
          <w:rStyle w:val="s0"/>
        </w:rPr>
        <w:t xml:space="preserve">Нарушение законодательства Республики Казахстан об энергосбережении и повышении энергоэффективности влечет ответственность в соответствии с </w:t>
      </w:r>
      <w:hyperlink r:id="rId248" w:anchor="sub_id=2890000" w:history="1">
        <w:r>
          <w:rPr>
            <w:rStyle w:val="a4"/>
          </w:rPr>
          <w:t>законами</w:t>
        </w:r>
      </w:hyperlink>
      <w:r>
        <w:rPr>
          <w:rStyle w:val="s0"/>
        </w:rPr>
        <w:t xml:space="preserve"> Республики Казахстан.</w:t>
      </w:r>
    </w:p>
    <w:p w:rsidR="00607898" w:rsidRDefault="00397E90">
      <w:pPr>
        <w:ind w:firstLine="400"/>
        <w:jc w:val="both"/>
      </w:pPr>
      <w:r>
        <w:rPr>
          <w:rStyle w:val="s0"/>
        </w:rPr>
        <w:t> </w:t>
      </w:r>
    </w:p>
    <w:p w:rsidR="00607898" w:rsidRDefault="00397E90">
      <w:pPr>
        <w:ind w:left="1200" w:hanging="800"/>
        <w:jc w:val="both"/>
      </w:pPr>
      <w:bookmarkStart w:id="33" w:name="SUB230000"/>
      <w:bookmarkEnd w:id="33"/>
      <w:r>
        <w:rPr>
          <w:rStyle w:val="s1"/>
        </w:rPr>
        <w:t>Статья 23. Обжалование действий (бездействия) должностного лица уполномоченного органа</w:t>
      </w:r>
    </w:p>
    <w:p w:rsidR="00607898" w:rsidRDefault="00397E90">
      <w:pPr>
        <w:ind w:firstLine="400"/>
        <w:jc w:val="both"/>
      </w:pPr>
      <w:r>
        <w:rPr>
          <w:rStyle w:val="s0"/>
        </w:rPr>
        <w:t xml:space="preserve">Физические и юридические лица вправе обжаловать действия (бездействие) должностного лица уполномоченного органа в порядке, установленном </w:t>
      </w:r>
      <w:hyperlink r:id="rId249" w:anchor="sub_id=2920000" w:history="1">
        <w:r>
          <w:rPr>
            <w:rStyle w:val="a4"/>
          </w:rPr>
          <w:t>законом</w:t>
        </w:r>
      </w:hyperlink>
      <w:r>
        <w:rPr>
          <w:rStyle w:val="s0"/>
        </w:rPr>
        <w:t>.</w:t>
      </w:r>
    </w:p>
    <w:p w:rsidR="00607898" w:rsidRDefault="00397E90">
      <w:pPr>
        <w:ind w:firstLine="400"/>
        <w:jc w:val="both"/>
      </w:pPr>
      <w:r>
        <w:rPr>
          <w:rStyle w:val="s0"/>
        </w:rPr>
        <w:t> </w:t>
      </w:r>
    </w:p>
    <w:p w:rsidR="00607898" w:rsidRDefault="00397E90">
      <w:pPr>
        <w:ind w:left="1200" w:hanging="800"/>
        <w:jc w:val="both"/>
      </w:pPr>
      <w:bookmarkStart w:id="34" w:name="SUB240000"/>
      <w:bookmarkEnd w:id="34"/>
      <w:r>
        <w:rPr>
          <w:rStyle w:val="s1"/>
        </w:rPr>
        <w:t>Статья 24. Порядок введения в действие настоящего Закона</w:t>
      </w:r>
    </w:p>
    <w:p w:rsidR="00607898" w:rsidRDefault="00397E90">
      <w:pPr>
        <w:ind w:firstLine="400"/>
        <w:jc w:val="both"/>
      </w:pPr>
      <w:bookmarkStart w:id="35" w:name="SUB240100"/>
      <w:bookmarkEnd w:id="35"/>
      <w:r>
        <w:rPr>
          <w:rStyle w:val="s0"/>
        </w:rPr>
        <w:t xml:space="preserve">1. Настоящий Закон вводится в действие по истечении шести месяцев после его первого официального </w:t>
      </w:r>
      <w:hyperlink r:id="rId250" w:history="1">
        <w:r>
          <w:rPr>
            <w:rStyle w:val="a4"/>
          </w:rPr>
          <w:t>опубликования</w:t>
        </w:r>
      </w:hyperlink>
      <w:r>
        <w:rPr>
          <w:rStyle w:val="s0"/>
        </w:rPr>
        <w:t>, за исключением:</w:t>
      </w:r>
    </w:p>
    <w:p w:rsidR="00607898" w:rsidRDefault="00CC5B3F">
      <w:pPr>
        <w:ind w:firstLine="400"/>
        <w:jc w:val="both"/>
      </w:pPr>
      <w:hyperlink w:anchor="sub50009" w:history="1">
        <w:r w:rsidR="00397E90">
          <w:rPr>
            <w:rStyle w:val="a4"/>
          </w:rPr>
          <w:t>подпункта 9) статьи 5</w:t>
        </w:r>
      </w:hyperlink>
      <w:r w:rsidR="00397E90">
        <w:rPr>
          <w:rStyle w:val="s0"/>
        </w:rPr>
        <w:t>, который вводится в действие с 1 января 2013 года;</w:t>
      </w:r>
    </w:p>
    <w:p w:rsidR="00607898" w:rsidRDefault="00CC5B3F">
      <w:pPr>
        <w:ind w:firstLine="400"/>
        <w:jc w:val="both"/>
      </w:pPr>
      <w:hyperlink w:anchor="sub80200" w:history="1">
        <w:r w:rsidR="00397E90">
          <w:rPr>
            <w:rStyle w:val="a4"/>
          </w:rPr>
          <w:t>пункта 2 статьи 8</w:t>
        </w:r>
      </w:hyperlink>
      <w:r w:rsidR="00397E90">
        <w:rPr>
          <w:rStyle w:val="s0"/>
        </w:rPr>
        <w:t>, который вводятся в действие с 1 января 2013 года;</w:t>
      </w:r>
    </w:p>
    <w:p w:rsidR="00607898" w:rsidRDefault="00CC5B3F">
      <w:pPr>
        <w:ind w:firstLine="400"/>
        <w:jc w:val="both"/>
      </w:pPr>
      <w:hyperlink w:anchor="sub80400" w:history="1">
        <w:r w:rsidR="00397E90">
          <w:rPr>
            <w:rStyle w:val="a4"/>
          </w:rPr>
          <w:t>пункта 4 статьи 8</w:t>
        </w:r>
      </w:hyperlink>
      <w:r w:rsidR="00397E90">
        <w:rPr>
          <w:rStyle w:val="s0"/>
        </w:rPr>
        <w:t>, который вводится в действие с 1 июля 2012 года;</w:t>
      </w:r>
    </w:p>
    <w:p w:rsidR="00607898" w:rsidRDefault="00CC5B3F">
      <w:pPr>
        <w:ind w:firstLine="400"/>
        <w:jc w:val="both"/>
      </w:pPr>
      <w:hyperlink w:anchor="sub90000" w:history="1">
        <w:r w:rsidR="00397E90">
          <w:rPr>
            <w:rStyle w:val="a4"/>
          </w:rPr>
          <w:t>статьи 9</w:t>
        </w:r>
      </w:hyperlink>
      <w:r w:rsidR="00397E90">
        <w:rPr>
          <w:rStyle w:val="s0"/>
        </w:rPr>
        <w:t>, которая вводится в действие с 1 января 2013 года;</w:t>
      </w:r>
    </w:p>
    <w:p w:rsidR="00607898" w:rsidRDefault="00CC5B3F">
      <w:pPr>
        <w:ind w:firstLine="400"/>
        <w:jc w:val="both"/>
      </w:pPr>
      <w:hyperlink w:anchor="sub100000" w:history="1">
        <w:r w:rsidR="00397E90">
          <w:rPr>
            <w:rStyle w:val="a4"/>
          </w:rPr>
          <w:t>пункта 1 статьи 10</w:t>
        </w:r>
      </w:hyperlink>
      <w:r w:rsidR="00397E90">
        <w:rPr>
          <w:rStyle w:val="s0"/>
        </w:rPr>
        <w:t>, который вводится в действие с 1 января 2014 года;</w:t>
      </w:r>
    </w:p>
    <w:p w:rsidR="00607898" w:rsidRDefault="00CC5B3F">
      <w:pPr>
        <w:ind w:firstLine="400"/>
        <w:jc w:val="both"/>
      </w:pPr>
      <w:hyperlink w:anchor="sub130101" w:history="1">
        <w:r w:rsidR="00397E90">
          <w:rPr>
            <w:rStyle w:val="a4"/>
          </w:rPr>
          <w:t>подпункта 1) пункта 1 статьи 13</w:t>
        </w:r>
      </w:hyperlink>
      <w:r w:rsidR="00397E90">
        <w:rPr>
          <w:rStyle w:val="s0"/>
        </w:rPr>
        <w:t>, который вводится в действие для электрических ламп накаливания мощностью 100 Вт и выше - с 1 июля 2012 года, мощностью 75 Вт и выше - с 1 января 2013 года, мощностью 25 Вт и выше - с 1 января 2014 года;</w:t>
      </w:r>
    </w:p>
    <w:p w:rsidR="00607898" w:rsidRDefault="00CC5B3F">
      <w:pPr>
        <w:ind w:firstLine="400"/>
        <w:jc w:val="both"/>
      </w:pPr>
      <w:hyperlink w:anchor="sub130105" w:history="1">
        <w:r w:rsidR="00397E90">
          <w:rPr>
            <w:rStyle w:val="a4"/>
          </w:rPr>
          <w:t>подпункта 5) пункта 1 статьи 13</w:t>
        </w:r>
      </w:hyperlink>
      <w:r w:rsidR="00397E90">
        <w:rPr>
          <w:rStyle w:val="s0"/>
        </w:rPr>
        <w:t>, который вводится в действие с 1 января 2014 года;</w:t>
      </w:r>
    </w:p>
    <w:p w:rsidR="00607898" w:rsidRDefault="00CC5B3F">
      <w:pPr>
        <w:ind w:firstLine="400"/>
        <w:jc w:val="both"/>
      </w:pPr>
      <w:hyperlink w:anchor="sub150100" w:history="1">
        <w:r w:rsidR="00397E90">
          <w:rPr>
            <w:rStyle w:val="a4"/>
          </w:rPr>
          <w:t>пунктов 1 и 9 статьи 15</w:t>
        </w:r>
      </w:hyperlink>
      <w:r w:rsidR="00397E90">
        <w:rPr>
          <w:rStyle w:val="s0"/>
        </w:rPr>
        <w:t>, которые вводятся в действие с 1 января 2013 года;</w:t>
      </w:r>
    </w:p>
    <w:p w:rsidR="00607898" w:rsidRDefault="00CC5B3F">
      <w:pPr>
        <w:ind w:firstLine="400"/>
        <w:jc w:val="both"/>
      </w:pPr>
      <w:hyperlink w:anchor="sub210300" w:history="1">
        <w:r w:rsidR="00397E90">
          <w:rPr>
            <w:rStyle w:val="a4"/>
          </w:rPr>
          <w:t>пункта 3 статьи 21</w:t>
        </w:r>
      </w:hyperlink>
      <w:r w:rsidR="00397E90">
        <w:rPr>
          <w:rStyle w:val="s0"/>
        </w:rPr>
        <w:t>, который вводится в действие с 1 января 2013 года.</w:t>
      </w:r>
    </w:p>
    <w:p w:rsidR="00607898" w:rsidRDefault="00397E90">
      <w:pPr>
        <w:ind w:firstLine="400"/>
        <w:jc w:val="both"/>
      </w:pPr>
      <w:r>
        <w:rPr>
          <w:rStyle w:val="s0"/>
        </w:rPr>
        <w:t xml:space="preserve">2. Признать утратившим силу </w:t>
      </w:r>
      <w:hyperlink r:id="rId251" w:history="1">
        <w:r>
          <w:rPr>
            <w:rStyle w:val="a4"/>
          </w:rPr>
          <w:t>Закон</w:t>
        </w:r>
      </w:hyperlink>
      <w:r>
        <w:rPr>
          <w:rStyle w:val="s0"/>
        </w:rPr>
        <w:t xml:space="preserve"> Республики Казахстан от 25 декабря 1997 года «Об энергосбережении» (Ведомости Парламента Республики Казахстан, 1997 г., № 24, ст. 343; 2004 г., № 23, ст. 142; 2006 г., № 1, ст. 5; 2009 г., № 13-14, ст. 62; 2010 г., № 5, ст. 23; 2011 г., № 1, ст. 2; № 11, ст. 102).</w:t>
      </w:r>
    </w:p>
    <w:p w:rsidR="00607898" w:rsidRDefault="00397E90">
      <w:pPr>
        <w:ind w:firstLine="400"/>
        <w:jc w:val="both"/>
      </w:pPr>
      <w:r>
        <w:rPr>
          <w:rStyle w:val="s0"/>
        </w:rPr>
        <w:t> </w:t>
      </w:r>
    </w:p>
    <w:p w:rsidR="00607898" w:rsidRDefault="00397E90">
      <w:pPr>
        <w:ind w:firstLine="400"/>
        <w:jc w:val="both"/>
      </w:pPr>
      <w:r>
        <w:rPr>
          <w:rStyle w:val="s0"/>
        </w:rPr>
        <w:t> </w:t>
      </w:r>
    </w:p>
    <w:p w:rsidR="00607898" w:rsidRDefault="00397E90">
      <w:pPr>
        <w:ind w:firstLine="567"/>
      </w:pPr>
      <w:r>
        <w:rPr>
          <w:b/>
          <w:bCs/>
        </w:rPr>
        <w:t xml:space="preserve">Президент </w:t>
      </w:r>
    </w:p>
    <w:p w:rsidR="00607898" w:rsidRDefault="00397E90">
      <w:r>
        <w:rPr>
          <w:b/>
          <w:bCs/>
        </w:rPr>
        <w:t xml:space="preserve">Республики Казахстан </w:t>
      </w:r>
    </w:p>
    <w:p w:rsidR="00607898" w:rsidRDefault="00397E90">
      <w:pPr>
        <w:ind w:firstLine="567"/>
      </w:pPr>
      <w:r>
        <w:t> </w:t>
      </w:r>
    </w:p>
    <w:p w:rsidR="00607898" w:rsidRDefault="00397E90">
      <w:pPr>
        <w:ind w:firstLine="400"/>
        <w:jc w:val="both"/>
      </w:pPr>
      <w:r>
        <w:rPr>
          <w:rStyle w:val="s0"/>
          <w:b/>
          <w:bCs/>
        </w:rPr>
        <w:t>Н. НАЗАРБАЕВ</w:t>
      </w:r>
    </w:p>
    <w:p w:rsidR="00607898" w:rsidRDefault="00397E90">
      <w:r>
        <w:rPr>
          <w:rStyle w:val="s0"/>
        </w:rPr>
        <w:t> </w:t>
      </w:r>
    </w:p>
    <w:p w:rsidR="00607898" w:rsidRDefault="00397E90">
      <w:r>
        <w:rPr>
          <w:rStyle w:val="s0"/>
        </w:rPr>
        <w:t> </w:t>
      </w:r>
    </w:p>
    <w:p w:rsidR="00607898" w:rsidRDefault="00397E90">
      <w:r>
        <w:rPr>
          <w:rStyle w:val="s0"/>
        </w:rPr>
        <w:t xml:space="preserve">Астана, Акорда, </w:t>
      </w:r>
      <w:r>
        <w:t>13 января 2012 года</w:t>
      </w:r>
    </w:p>
    <w:p w:rsidR="00607898" w:rsidRDefault="00397E90">
      <w:pPr>
        <w:ind w:firstLine="900"/>
      </w:pPr>
      <w:r>
        <w:rPr>
          <w:rStyle w:val="s0"/>
        </w:rPr>
        <w:t> </w:t>
      </w:r>
    </w:p>
    <w:p w:rsidR="00607898" w:rsidRDefault="00397E90">
      <w:pPr>
        <w:ind w:firstLine="1080"/>
      </w:pPr>
      <w:r>
        <w:rPr>
          <w:rStyle w:val="s0"/>
        </w:rPr>
        <w:t>№ 541</w:t>
      </w:r>
      <w:r>
        <w:t>-IV</w:t>
      </w:r>
    </w:p>
    <w:p w:rsidR="00607898" w:rsidRDefault="00397E90">
      <w:r>
        <w:t> </w:t>
      </w:r>
    </w:p>
    <w:sectPr w:rsidR="00607898">
      <w:headerReference w:type="even" r:id="rId252"/>
      <w:headerReference w:type="default" r:id="rId253"/>
      <w:footerReference w:type="even" r:id="rId254"/>
      <w:footerReference w:type="default" r:id="rId255"/>
      <w:headerReference w:type="first" r:id="rId256"/>
      <w:footerReference w:type="first" r:id="rId2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3F" w:rsidRDefault="00CC5B3F" w:rsidP="00397E90">
      <w:r>
        <w:separator/>
      </w:r>
    </w:p>
  </w:endnote>
  <w:endnote w:type="continuationSeparator" w:id="0">
    <w:p w:rsidR="00CC5B3F" w:rsidRDefault="00CC5B3F" w:rsidP="0039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90" w:rsidRDefault="00397E9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90" w:rsidRDefault="00397E9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90" w:rsidRDefault="00397E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3F" w:rsidRDefault="00CC5B3F" w:rsidP="00397E90">
      <w:r>
        <w:separator/>
      </w:r>
    </w:p>
  </w:footnote>
  <w:footnote w:type="continuationSeparator" w:id="0">
    <w:p w:rsidR="00CC5B3F" w:rsidRDefault="00CC5B3F" w:rsidP="0039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90" w:rsidRDefault="00397E9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90" w:rsidRDefault="00397E90" w:rsidP="00397E9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97E90" w:rsidRDefault="00397E90" w:rsidP="00397E90">
    <w:pPr>
      <w:pStyle w:val="a6"/>
      <w:spacing w:after="100"/>
      <w:jc w:val="right"/>
      <w:rPr>
        <w:rFonts w:ascii="Arial" w:hAnsi="Arial" w:cs="Arial"/>
        <w:color w:val="808080"/>
        <w:sz w:val="20"/>
      </w:rPr>
    </w:pPr>
    <w:r>
      <w:rPr>
        <w:rFonts w:ascii="Arial" w:hAnsi="Arial" w:cs="Arial"/>
        <w:color w:val="808080"/>
        <w:sz w:val="20"/>
      </w:rPr>
      <w:t xml:space="preserve">Документ: Закон Республики Казахстан </w:t>
    </w:r>
    <w:bookmarkStart w:id="36" w:name="_GoBack"/>
    <w:r>
      <w:rPr>
        <w:rFonts w:ascii="Arial" w:hAnsi="Arial" w:cs="Arial"/>
        <w:color w:val="808080"/>
        <w:sz w:val="20"/>
      </w:rPr>
      <w:t xml:space="preserve">от 13 января 2012 года № 541-IV </w:t>
    </w:r>
    <w:bookmarkEnd w:id="36"/>
    <w:r>
      <w:rPr>
        <w:rFonts w:ascii="Arial" w:hAnsi="Arial" w:cs="Arial"/>
        <w:color w:val="808080"/>
        <w:sz w:val="20"/>
      </w:rPr>
      <w:t>«Об энергосбережении и повышении энергоэффективности» (с изменениями и дополнениями по состоянию на 29.06.2020 г.)</w:t>
    </w:r>
  </w:p>
  <w:p w:rsidR="00397E90" w:rsidRPr="00397E90" w:rsidRDefault="00397E90" w:rsidP="00397E9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27.07.2012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E90" w:rsidRDefault="00397E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90"/>
    <w:rsid w:val="00397E90"/>
    <w:rsid w:val="00607898"/>
    <w:rsid w:val="00AE72C0"/>
    <w:rsid w:val="00CC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7CAE17-263D-41EE-86AB-1BC7D47E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auto"/>
    </w:rPr>
  </w:style>
  <w:style w:type="paragraph" w:styleId="a3">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397E90"/>
    <w:pPr>
      <w:tabs>
        <w:tab w:val="center" w:pos="4677"/>
        <w:tab w:val="right" w:pos="9355"/>
      </w:tabs>
    </w:pPr>
  </w:style>
  <w:style w:type="character" w:customStyle="1" w:styleId="a7">
    <w:name w:val="Верхний колонтитул Знак"/>
    <w:basedOn w:val="a0"/>
    <w:link w:val="a6"/>
    <w:uiPriority w:val="99"/>
    <w:rsid w:val="00397E90"/>
    <w:rPr>
      <w:rFonts w:eastAsiaTheme="minorEastAsia"/>
      <w:color w:val="000000"/>
      <w:sz w:val="24"/>
      <w:szCs w:val="24"/>
    </w:rPr>
  </w:style>
  <w:style w:type="paragraph" w:styleId="a8">
    <w:name w:val="footer"/>
    <w:basedOn w:val="a"/>
    <w:link w:val="a9"/>
    <w:uiPriority w:val="99"/>
    <w:unhideWhenUsed/>
    <w:rsid w:val="00397E90"/>
    <w:pPr>
      <w:tabs>
        <w:tab w:val="center" w:pos="4677"/>
        <w:tab w:val="right" w:pos="9355"/>
      </w:tabs>
    </w:pPr>
  </w:style>
  <w:style w:type="character" w:customStyle="1" w:styleId="a9">
    <w:name w:val="Нижний колонтитул Знак"/>
    <w:basedOn w:val="a0"/>
    <w:link w:val="a8"/>
    <w:uiPriority w:val="99"/>
    <w:rsid w:val="00397E90"/>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5485765" TargetMode="External"/><Relationship Id="rId21" Type="http://schemas.openxmlformats.org/officeDocument/2006/relationships/hyperlink" Target="http://online.zakon.kz/Document/?doc_id=37578699" TargetMode="External"/><Relationship Id="rId42" Type="http://schemas.openxmlformats.org/officeDocument/2006/relationships/hyperlink" Target="http://online.zakon.kz/Document/?doc_id=1005029" TargetMode="External"/><Relationship Id="rId63" Type="http://schemas.openxmlformats.org/officeDocument/2006/relationships/hyperlink" Target="http://online.zakon.kz/Document/?doc_id=37578699" TargetMode="External"/><Relationship Id="rId84" Type="http://schemas.openxmlformats.org/officeDocument/2006/relationships/hyperlink" Target="http://online.zakon.kz/Document/?doc_id=38536033" TargetMode="External"/><Relationship Id="rId138" Type="http://schemas.openxmlformats.org/officeDocument/2006/relationships/hyperlink" Target="http://online.zakon.kz/Document/?doc_id=34292105" TargetMode="External"/><Relationship Id="rId159" Type="http://schemas.openxmlformats.org/officeDocument/2006/relationships/hyperlink" Target="http://online.zakon.kz/Document/?doc_id=35485765" TargetMode="External"/><Relationship Id="rId170" Type="http://schemas.openxmlformats.org/officeDocument/2006/relationships/hyperlink" Target="http://online.zakon.kz/Document/?doc_id=34813915" TargetMode="External"/><Relationship Id="rId191" Type="http://schemas.openxmlformats.org/officeDocument/2006/relationships/hyperlink" Target="http://online.zakon.kz/Document/?doc_id=31651251" TargetMode="External"/><Relationship Id="rId205" Type="http://schemas.openxmlformats.org/officeDocument/2006/relationships/hyperlink" Target="http://online.zakon.kz/Document/?doc_id=39879187" TargetMode="External"/><Relationship Id="rId226" Type="http://schemas.openxmlformats.org/officeDocument/2006/relationships/hyperlink" Target="http://online.zakon.kz/Document/?doc_id=31651346" TargetMode="External"/><Relationship Id="rId247" Type="http://schemas.openxmlformats.org/officeDocument/2006/relationships/hyperlink" Target="http://online.zakon.kz/Document/?doc_id=33800242" TargetMode="External"/><Relationship Id="rId107" Type="http://schemas.openxmlformats.org/officeDocument/2006/relationships/hyperlink" Target="http://online.zakon.kz/Document/?doc_id=33343582" TargetMode="External"/><Relationship Id="rId11" Type="http://schemas.openxmlformats.org/officeDocument/2006/relationships/hyperlink" Target="http://online.zakon.kz/Document/?doc_id=35485765" TargetMode="External"/><Relationship Id="rId32" Type="http://schemas.openxmlformats.org/officeDocument/2006/relationships/hyperlink" Target="http://online.zakon.kz/Document/?doc_id=39879187" TargetMode="External"/><Relationship Id="rId53" Type="http://schemas.openxmlformats.org/officeDocument/2006/relationships/hyperlink" Target="http://online.zakon.kz/Document/?doc_id=31651346" TargetMode="External"/><Relationship Id="rId74" Type="http://schemas.openxmlformats.org/officeDocument/2006/relationships/hyperlink" Target="http://online.zakon.kz/Document/?doc_id=39393353" TargetMode="External"/><Relationship Id="rId128" Type="http://schemas.openxmlformats.org/officeDocument/2006/relationships/hyperlink" Target="http://online.zakon.kz/Document/?doc_id=31651251" TargetMode="External"/><Relationship Id="rId149" Type="http://schemas.openxmlformats.org/officeDocument/2006/relationships/hyperlink" Target="http://online.zakon.kz/Document/?doc_id=36227306" TargetMode="External"/><Relationship Id="rId5" Type="http://schemas.openxmlformats.org/officeDocument/2006/relationships/endnotes" Target="endnotes.xml"/><Relationship Id="rId95" Type="http://schemas.openxmlformats.org/officeDocument/2006/relationships/hyperlink" Target="http://online.zakon.kz/Document/?doc_id=31492344" TargetMode="External"/><Relationship Id="rId160" Type="http://schemas.openxmlformats.org/officeDocument/2006/relationships/hyperlink" Target="http://online.zakon.kz/Document/?doc_id=38584410" TargetMode="External"/><Relationship Id="rId181" Type="http://schemas.openxmlformats.org/officeDocument/2006/relationships/hyperlink" Target="http://online.zakon.kz/Document/?doc_id=31651251" TargetMode="External"/><Relationship Id="rId216" Type="http://schemas.openxmlformats.org/officeDocument/2006/relationships/hyperlink" Target="http://online.zakon.kz/Document/?doc_id=35485765" TargetMode="External"/><Relationship Id="rId237" Type="http://schemas.openxmlformats.org/officeDocument/2006/relationships/hyperlink" Target="http://online.zakon.kz/Document/?doc_id=39879187" TargetMode="External"/><Relationship Id="rId258" Type="http://schemas.openxmlformats.org/officeDocument/2006/relationships/fontTable" Target="fontTable.xml"/><Relationship Id="rId22" Type="http://schemas.openxmlformats.org/officeDocument/2006/relationships/hyperlink" Target="http://online.zakon.kz/Document/?doc_id=37625211" TargetMode="External"/><Relationship Id="rId43" Type="http://schemas.openxmlformats.org/officeDocument/2006/relationships/hyperlink" Target="http://online.zakon.kz/Document/?doc_id=31162325" TargetMode="External"/><Relationship Id="rId64" Type="http://schemas.openxmlformats.org/officeDocument/2006/relationships/hyperlink" Target="http://online.zakon.kz/Document/?doc_id=34308026" TargetMode="External"/><Relationship Id="rId118" Type="http://schemas.openxmlformats.org/officeDocument/2006/relationships/hyperlink" Target="http://online.zakon.kz/Document/?doc_id=32426086" TargetMode="External"/><Relationship Id="rId139" Type="http://schemas.openxmlformats.org/officeDocument/2006/relationships/hyperlink" Target="http://online.zakon.kz/Document/?doc_id=31645319" TargetMode="External"/><Relationship Id="rId85" Type="http://schemas.openxmlformats.org/officeDocument/2006/relationships/hyperlink" Target="http://online.zakon.kz/Document/?doc_id=39824933" TargetMode="External"/><Relationship Id="rId150" Type="http://schemas.openxmlformats.org/officeDocument/2006/relationships/hyperlink" Target="http://online.zakon.kz/Document/?doc_id=33857529" TargetMode="External"/><Relationship Id="rId171" Type="http://schemas.openxmlformats.org/officeDocument/2006/relationships/hyperlink" Target="http://online.zakon.kz/Document/?doc_id=38681059" TargetMode="External"/><Relationship Id="rId192" Type="http://schemas.openxmlformats.org/officeDocument/2006/relationships/hyperlink" Target="http://online.zakon.kz/Document/?doc_id=31651346" TargetMode="External"/><Relationship Id="rId206" Type="http://schemas.openxmlformats.org/officeDocument/2006/relationships/hyperlink" Target="http://online.zakon.kz/Document/?doc_id=37578699" TargetMode="External"/><Relationship Id="rId227" Type="http://schemas.openxmlformats.org/officeDocument/2006/relationships/hyperlink" Target="http://online.zakon.kz/Document/?doc_id=1006061" TargetMode="External"/><Relationship Id="rId248" Type="http://schemas.openxmlformats.org/officeDocument/2006/relationships/hyperlink" Target="http://online.zakon.kz/Document/?doc_id=31577399" TargetMode="External"/><Relationship Id="rId12" Type="http://schemas.openxmlformats.org/officeDocument/2006/relationships/hyperlink" Target="http://online.zakon.kz/Document/?doc_id=38584410" TargetMode="External"/><Relationship Id="rId33" Type="http://schemas.openxmlformats.org/officeDocument/2006/relationships/hyperlink" Target="http://online.zakon.kz/Document/?doc_id=37578699" TargetMode="External"/><Relationship Id="rId108" Type="http://schemas.openxmlformats.org/officeDocument/2006/relationships/hyperlink" Target="http://online.zakon.kz/Document/?doc_id=35485765" TargetMode="External"/><Relationship Id="rId129" Type="http://schemas.openxmlformats.org/officeDocument/2006/relationships/hyperlink" Target="http://online.zakon.kz/Document/?doc_id=31651346" TargetMode="External"/><Relationship Id="rId54" Type="http://schemas.openxmlformats.org/officeDocument/2006/relationships/hyperlink" Target="http://online.zakon.kz/Document/?doc_id=35485765" TargetMode="External"/><Relationship Id="rId75" Type="http://schemas.openxmlformats.org/officeDocument/2006/relationships/hyperlink" Target="http://online.zakon.kz/Document/?doc_id=31651251" TargetMode="External"/><Relationship Id="rId96" Type="http://schemas.openxmlformats.org/officeDocument/2006/relationships/hyperlink" Target="http://online.zakon.kz/Document/?doc_id=31493303" TargetMode="External"/><Relationship Id="rId140" Type="http://schemas.openxmlformats.org/officeDocument/2006/relationships/hyperlink" Target="http://online.zakon.kz/Document/?doc_id=31646292" TargetMode="External"/><Relationship Id="rId161" Type="http://schemas.openxmlformats.org/officeDocument/2006/relationships/hyperlink" Target="http://online.zakon.kz/Document/?doc_id=35508127" TargetMode="External"/><Relationship Id="rId182" Type="http://schemas.openxmlformats.org/officeDocument/2006/relationships/hyperlink" Target="http://online.zakon.kz/Document/?doc_id=31651346" TargetMode="External"/><Relationship Id="rId217" Type="http://schemas.openxmlformats.org/officeDocument/2006/relationships/hyperlink" Target="http://online.zakon.kz/Document/?doc_id=38605262" TargetMode="External"/><Relationship Id="rId6" Type="http://schemas.openxmlformats.org/officeDocument/2006/relationships/hyperlink" Target="http://online.zakon.kz/Document/?doc_id=31112377" TargetMode="External"/><Relationship Id="rId238" Type="http://schemas.openxmlformats.org/officeDocument/2006/relationships/hyperlink" Target="http://online.zakon.kz/Document/?doc_id=37578699" TargetMode="External"/><Relationship Id="rId259" Type="http://schemas.openxmlformats.org/officeDocument/2006/relationships/theme" Target="theme/theme1.xml"/><Relationship Id="rId23" Type="http://schemas.openxmlformats.org/officeDocument/2006/relationships/hyperlink" Target="http://online.zakon.kz/Document/?doc_id=39293395" TargetMode="External"/><Relationship Id="rId119" Type="http://schemas.openxmlformats.org/officeDocument/2006/relationships/hyperlink" Target="http://online.zakon.kz/Document/?doc_id=35485765" TargetMode="External"/><Relationship Id="rId44" Type="http://schemas.openxmlformats.org/officeDocument/2006/relationships/hyperlink" Target="http://online.zakon.kz/Document/?doc_id=31609276" TargetMode="External"/><Relationship Id="rId65" Type="http://schemas.openxmlformats.org/officeDocument/2006/relationships/hyperlink" Target="http://online.zakon.kz/Document/?doc_id=36227306" TargetMode="External"/><Relationship Id="rId86" Type="http://schemas.openxmlformats.org/officeDocument/2006/relationships/hyperlink" Target="http://online.zakon.kz/Document/?doc_id=31651251" TargetMode="External"/><Relationship Id="rId130" Type="http://schemas.openxmlformats.org/officeDocument/2006/relationships/hyperlink" Target="http://online.zakon.kz/Document/?doc_id=31609276" TargetMode="External"/><Relationship Id="rId151" Type="http://schemas.openxmlformats.org/officeDocument/2006/relationships/hyperlink" Target="http://online.zakon.kz/Document/?doc_id=36227306" TargetMode="External"/><Relationship Id="rId172" Type="http://schemas.openxmlformats.org/officeDocument/2006/relationships/hyperlink" Target="http://online.zakon.kz/Document/?doc_id=39824933" TargetMode="External"/><Relationship Id="rId193" Type="http://schemas.openxmlformats.org/officeDocument/2006/relationships/hyperlink" Target="http://online.zakon.kz/Document/?doc_id=36227306" TargetMode="External"/><Relationship Id="rId207" Type="http://schemas.openxmlformats.org/officeDocument/2006/relationships/hyperlink" Target="http://online.zakon.kz/Document/?doc_id=31548200" TargetMode="External"/><Relationship Id="rId228" Type="http://schemas.openxmlformats.org/officeDocument/2006/relationships/hyperlink" Target="http://online.zakon.kz/Document/?doc_id=34475103" TargetMode="External"/><Relationship Id="rId249" Type="http://schemas.openxmlformats.org/officeDocument/2006/relationships/hyperlink" Target="http://online.zakon.kz/Document/?doc_id=34329053" TargetMode="External"/><Relationship Id="rId13" Type="http://schemas.openxmlformats.org/officeDocument/2006/relationships/hyperlink" Target="http://online.zakon.kz/Document/?doc_id=35485765" TargetMode="External"/><Relationship Id="rId109" Type="http://schemas.openxmlformats.org/officeDocument/2006/relationships/hyperlink" Target="http://online.zakon.kz/Document/?doc_id=38584410" TargetMode="External"/><Relationship Id="rId34" Type="http://schemas.openxmlformats.org/officeDocument/2006/relationships/hyperlink" Target="http://online.zakon.kz/Document/?doc_id=31651251" TargetMode="External"/><Relationship Id="rId55" Type="http://schemas.openxmlformats.org/officeDocument/2006/relationships/hyperlink" Target="http://online.zakon.kz/Document/?doc_id=38584410" TargetMode="External"/><Relationship Id="rId76" Type="http://schemas.openxmlformats.org/officeDocument/2006/relationships/hyperlink" Target="http://online.zakon.kz/Document/?doc_id=31651346" TargetMode="External"/><Relationship Id="rId97" Type="http://schemas.openxmlformats.org/officeDocument/2006/relationships/hyperlink" Target="http://online.zakon.kz/Document/?doc_id=39879187" TargetMode="External"/><Relationship Id="rId120" Type="http://schemas.openxmlformats.org/officeDocument/2006/relationships/hyperlink" Target="http://online.zakon.kz/Document/?doc_id=39683826" TargetMode="External"/><Relationship Id="rId141" Type="http://schemas.openxmlformats.org/officeDocument/2006/relationships/hyperlink" Target="http://online.zakon.kz/Document/?doc_id=31609276" TargetMode="External"/><Relationship Id="rId7" Type="http://schemas.openxmlformats.org/officeDocument/2006/relationships/hyperlink" Target="http://online.zakon.kz/Document/?doc_id=33603348" TargetMode="External"/><Relationship Id="rId162" Type="http://schemas.openxmlformats.org/officeDocument/2006/relationships/hyperlink" Target="http://online.zakon.kz/Document/?doc_id=34344500" TargetMode="External"/><Relationship Id="rId183" Type="http://schemas.openxmlformats.org/officeDocument/2006/relationships/hyperlink" Target="http://online.zakon.kz/Document/?doc_id=38536033" TargetMode="External"/><Relationship Id="rId218" Type="http://schemas.openxmlformats.org/officeDocument/2006/relationships/hyperlink" Target="http://online.zakon.kz/Document/?doc_id=36075166" TargetMode="External"/><Relationship Id="rId239" Type="http://schemas.openxmlformats.org/officeDocument/2006/relationships/hyperlink" Target="http://online.zakon.kz/Document/?doc_id=31651251" TargetMode="External"/><Relationship Id="rId250" Type="http://schemas.openxmlformats.org/officeDocument/2006/relationships/hyperlink" Target="http://online.zakon.kz/Document/?doc_id=31112377" TargetMode="External"/><Relationship Id="rId24" Type="http://schemas.openxmlformats.org/officeDocument/2006/relationships/hyperlink" Target="http://online.zakon.kz/Document/?doc_id=31651251" TargetMode="External"/><Relationship Id="rId45" Type="http://schemas.openxmlformats.org/officeDocument/2006/relationships/hyperlink" Target="http://online.zakon.kz/Document/?doc_id=31618251" TargetMode="External"/><Relationship Id="rId66" Type="http://schemas.openxmlformats.org/officeDocument/2006/relationships/hyperlink" Target="http://online.zakon.kz/Document/?doc_id=33857529" TargetMode="External"/><Relationship Id="rId87" Type="http://schemas.openxmlformats.org/officeDocument/2006/relationships/hyperlink" Target="http://online.zakon.kz/Document/?doc_id=31651346" TargetMode="External"/><Relationship Id="rId110" Type="http://schemas.openxmlformats.org/officeDocument/2006/relationships/hyperlink" Target="http://online.zakon.kz/Document/?doc_id=35485765" TargetMode="External"/><Relationship Id="rId131" Type="http://schemas.openxmlformats.org/officeDocument/2006/relationships/hyperlink" Target="http://online.zakon.kz/Document/?doc_id=31618251" TargetMode="External"/><Relationship Id="rId152" Type="http://schemas.openxmlformats.org/officeDocument/2006/relationships/hyperlink" Target="http://online.zakon.kz/Document/?doc_id=33857529" TargetMode="External"/><Relationship Id="rId173" Type="http://schemas.openxmlformats.org/officeDocument/2006/relationships/hyperlink" Target="http://online.zakon.kz/Document/?doc_id=35485765" TargetMode="External"/><Relationship Id="rId194" Type="http://schemas.openxmlformats.org/officeDocument/2006/relationships/hyperlink" Target="http://online.zakon.kz/Document/?doc_id=33857529" TargetMode="External"/><Relationship Id="rId208" Type="http://schemas.openxmlformats.org/officeDocument/2006/relationships/hyperlink" Target="http://online.zakon.kz/Document/?doc_id=33242035" TargetMode="External"/><Relationship Id="rId229" Type="http://schemas.openxmlformats.org/officeDocument/2006/relationships/hyperlink" Target="http://online.zakon.kz/Document/?doc_id=31651251" TargetMode="External"/><Relationship Id="rId240" Type="http://schemas.openxmlformats.org/officeDocument/2006/relationships/hyperlink" Target="http://online.zakon.kz/Document/?doc_id=35364099" TargetMode="External"/><Relationship Id="rId14" Type="http://schemas.openxmlformats.org/officeDocument/2006/relationships/hyperlink" Target="http://online.zakon.kz/Document/?doc_id=38584410" TargetMode="External"/><Relationship Id="rId35" Type="http://schemas.openxmlformats.org/officeDocument/2006/relationships/hyperlink" Target="http://online.zakon.kz/Document/?doc_id=31651346" TargetMode="External"/><Relationship Id="rId56" Type="http://schemas.openxmlformats.org/officeDocument/2006/relationships/hyperlink" Target="http://online.zakon.kz/Document/?doc_id=33076723" TargetMode="External"/><Relationship Id="rId77" Type="http://schemas.openxmlformats.org/officeDocument/2006/relationships/hyperlink" Target="http://online.zakon.kz/Document/?doc_id=33949803" TargetMode="External"/><Relationship Id="rId100" Type="http://schemas.openxmlformats.org/officeDocument/2006/relationships/hyperlink" Target="http://online.zakon.kz/Document/?doc_id=39879187" TargetMode="External"/><Relationship Id="rId8" Type="http://schemas.openxmlformats.org/officeDocument/2006/relationships/hyperlink" Target="http://online.zakon.kz/Document/?doc_id=33677542" TargetMode="External"/><Relationship Id="rId98" Type="http://schemas.openxmlformats.org/officeDocument/2006/relationships/hyperlink" Target="http://online.zakon.kz/Document/?doc_id=37578699" TargetMode="External"/><Relationship Id="rId121" Type="http://schemas.openxmlformats.org/officeDocument/2006/relationships/hyperlink" Target="http://online.zakon.kz/Document/?doc_id=31651251" TargetMode="External"/><Relationship Id="rId142" Type="http://schemas.openxmlformats.org/officeDocument/2006/relationships/hyperlink" Target="http://online.zakon.kz/Document/?doc_id=31618251" TargetMode="External"/><Relationship Id="rId163" Type="http://schemas.openxmlformats.org/officeDocument/2006/relationships/hyperlink" Target="http://online.zakon.kz/Document/?doc_id=36227306" TargetMode="External"/><Relationship Id="rId184" Type="http://schemas.openxmlformats.org/officeDocument/2006/relationships/hyperlink" Target="http://online.zakon.kz/Document/?doc_id=36735072" TargetMode="External"/><Relationship Id="rId219" Type="http://schemas.openxmlformats.org/officeDocument/2006/relationships/hyperlink" Target="http://online.zakon.kz/Document/?doc_id=33831510" TargetMode="External"/><Relationship Id="rId230" Type="http://schemas.openxmlformats.org/officeDocument/2006/relationships/hyperlink" Target="http://online.zakon.kz/Document/?doc_id=35485765" TargetMode="External"/><Relationship Id="rId251" Type="http://schemas.openxmlformats.org/officeDocument/2006/relationships/hyperlink" Target="http://online.zakon.kz/Document/?doc_id=1008452" TargetMode="External"/><Relationship Id="rId25" Type="http://schemas.openxmlformats.org/officeDocument/2006/relationships/hyperlink" Target="http://online.zakon.kz/Document/?doc_id=31651346" TargetMode="External"/><Relationship Id="rId46" Type="http://schemas.openxmlformats.org/officeDocument/2006/relationships/hyperlink" Target="http://online.zakon.kz/Document/?doc_id=31414182" TargetMode="External"/><Relationship Id="rId67" Type="http://schemas.openxmlformats.org/officeDocument/2006/relationships/hyperlink" Target="file:///C:\PRG_TOOLS\ConvertData\%3flink_id=1006267795" TargetMode="External"/><Relationship Id="rId88" Type="http://schemas.openxmlformats.org/officeDocument/2006/relationships/hyperlink" Target="http://online.zakon.kz/Document/?doc_id=33800242" TargetMode="External"/><Relationship Id="rId111" Type="http://schemas.openxmlformats.org/officeDocument/2006/relationships/hyperlink" Target="http://online.zakon.kz/Document/?doc_id=38584410" TargetMode="External"/><Relationship Id="rId132" Type="http://schemas.openxmlformats.org/officeDocument/2006/relationships/hyperlink" Target="http://online.zakon.kz/Document/?doc_id=34475103" TargetMode="External"/><Relationship Id="rId153" Type="http://schemas.openxmlformats.org/officeDocument/2006/relationships/hyperlink" Target="http://online.zakon.kz/Document/?doc_id=36227306" TargetMode="External"/><Relationship Id="rId174" Type="http://schemas.openxmlformats.org/officeDocument/2006/relationships/hyperlink" Target="http://online.zakon.kz/Document/?doc_id=38584410" TargetMode="External"/><Relationship Id="rId195" Type="http://schemas.openxmlformats.org/officeDocument/2006/relationships/hyperlink" Target="file:///C:\PRG_TOOLS\ConvertData\%3flink_id=1005984421" TargetMode="External"/><Relationship Id="rId209" Type="http://schemas.openxmlformats.org/officeDocument/2006/relationships/hyperlink" Target="http://online.zakon.kz/Document/?doc_id=31651251" TargetMode="External"/><Relationship Id="rId220" Type="http://schemas.openxmlformats.org/officeDocument/2006/relationships/hyperlink" Target="http://online.zakon.kz/Document/?doc_id=31651251" TargetMode="External"/><Relationship Id="rId241" Type="http://schemas.openxmlformats.org/officeDocument/2006/relationships/hyperlink" Target="http://online.zakon.kz/Document/?doc_id=34467412" TargetMode="External"/><Relationship Id="rId15" Type="http://schemas.openxmlformats.org/officeDocument/2006/relationships/hyperlink" Target="http://online.zakon.kz/Document/?doc_id=31651251" TargetMode="External"/><Relationship Id="rId36" Type="http://schemas.openxmlformats.org/officeDocument/2006/relationships/hyperlink" Target="http://online.zakon.kz/Document/?doc_id=35485765" TargetMode="External"/><Relationship Id="rId57" Type="http://schemas.openxmlformats.org/officeDocument/2006/relationships/hyperlink" Target="http://online.zakon.kz/Document/?doc_id=36227306" TargetMode="External"/><Relationship Id="rId78" Type="http://schemas.openxmlformats.org/officeDocument/2006/relationships/hyperlink" Target="http://online.zakon.kz/Document/?doc_id=35135320" TargetMode="External"/><Relationship Id="rId99" Type="http://schemas.openxmlformats.org/officeDocument/2006/relationships/hyperlink" Target="http://online.zakon.kz/Document/?doc_id=35485765" TargetMode="External"/><Relationship Id="rId101" Type="http://schemas.openxmlformats.org/officeDocument/2006/relationships/hyperlink" Target="http://online.zakon.kz/Document/?doc_id=37578699" TargetMode="External"/><Relationship Id="rId122" Type="http://schemas.openxmlformats.org/officeDocument/2006/relationships/hyperlink" Target="http://online.zakon.kz/Document/?doc_id=31651346" TargetMode="External"/><Relationship Id="rId143" Type="http://schemas.openxmlformats.org/officeDocument/2006/relationships/hyperlink" Target="http://online.zakon.kz/Document/?doc_id=31651251" TargetMode="External"/><Relationship Id="rId164" Type="http://schemas.openxmlformats.org/officeDocument/2006/relationships/hyperlink" Target="http://online.zakon.kz/Document/?doc_id=33857529" TargetMode="External"/><Relationship Id="rId185" Type="http://schemas.openxmlformats.org/officeDocument/2006/relationships/hyperlink" Target="http://online.zakon.kz/Document/?doc_id=31651251" TargetMode="External"/><Relationship Id="rId9" Type="http://schemas.openxmlformats.org/officeDocument/2006/relationships/hyperlink" Target="http://online.zakon.kz/Document/?doc_id=39879187" TargetMode="External"/><Relationship Id="rId210" Type="http://schemas.openxmlformats.org/officeDocument/2006/relationships/hyperlink" Target="http://online.zakon.kz/Document/?doc_id=31651346" TargetMode="External"/><Relationship Id="rId26" Type="http://schemas.openxmlformats.org/officeDocument/2006/relationships/hyperlink" Target="http://online.zakon.kz/Document/?doc_id=31651251" TargetMode="External"/><Relationship Id="rId231" Type="http://schemas.openxmlformats.org/officeDocument/2006/relationships/hyperlink" Target="http://online.zakon.kz/Document/?doc_id=38584410" TargetMode="External"/><Relationship Id="rId252" Type="http://schemas.openxmlformats.org/officeDocument/2006/relationships/header" Target="header1.xml"/><Relationship Id="rId47" Type="http://schemas.openxmlformats.org/officeDocument/2006/relationships/hyperlink" Target="http://online.zakon.kz/Document/?doc_id=31414787" TargetMode="External"/><Relationship Id="rId68" Type="http://schemas.openxmlformats.org/officeDocument/2006/relationships/hyperlink" Target="http://online.zakon.kz/Document/?doc_id=31651251" TargetMode="External"/><Relationship Id="rId89" Type="http://schemas.openxmlformats.org/officeDocument/2006/relationships/hyperlink" Target="http://online.zakon.kz/Document/?doc_id=35419873" TargetMode="External"/><Relationship Id="rId112" Type="http://schemas.openxmlformats.org/officeDocument/2006/relationships/hyperlink" Target="http://online.zakon.kz/Document/?doc_id=36916885" TargetMode="External"/><Relationship Id="rId133" Type="http://schemas.openxmlformats.org/officeDocument/2006/relationships/hyperlink" Target="http://online.zakon.kz/Document/?doc_id=31651251" TargetMode="External"/><Relationship Id="rId154" Type="http://schemas.openxmlformats.org/officeDocument/2006/relationships/hyperlink" Target="http://online.zakon.kz/Document/?doc_id=33857529" TargetMode="External"/><Relationship Id="rId175" Type="http://schemas.openxmlformats.org/officeDocument/2006/relationships/hyperlink" Target="http://online.zakon.kz/Document/?doc_id=31651251" TargetMode="External"/><Relationship Id="rId196" Type="http://schemas.openxmlformats.org/officeDocument/2006/relationships/hyperlink" Target="http://online.zakon.kz/Document/?doc_id=39879187" TargetMode="External"/><Relationship Id="rId200" Type="http://schemas.openxmlformats.org/officeDocument/2006/relationships/hyperlink" Target="http://online.zakon.kz/Document/?doc_id=37691599" TargetMode="External"/><Relationship Id="rId16" Type="http://schemas.openxmlformats.org/officeDocument/2006/relationships/hyperlink" Target="http://online.zakon.kz/Document/?doc_id=31651346" TargetMode="External"/><Relationship Id="rId221" Type="http://schemas.openxmlformats.org/officeDocument/2006/relationships/hyperlink" Target="http://online.zakon.kz/Document/?doc_id=31651346" TargetMode="External"/><Relationship Id="rId242" Type="http://schemas.openxmlformats.org/officeDocument/2006/relationships/hyperlink" Target="http://online.zakon.kz/Document/?doc_id=31651251" TargetMode="External"/><Relationship Id="rId37" Type="http://schemas.openxmlformats.org/officeDocument/2006/relationships/hyperlink" Target="http://online.zakon.kz/Document/?doc_id=38584410" TargetMode="External"/><Relationship Id="rId58" Type="http://schemas.openxmlformats.org/officeDocument/2006/relationships/hyperlink" Target="http://online.zakon.kz/Document/?doc_id=33857529" TargetMode="External"/><Relationship Id="rId79" Type="http://schemas.openxmlformats.org/officeDocument/2006/relationships/hyperlink" Target="http://online.zakon.kz/Document/?doc_id=31651251" TargetMode="External"/><Relationship Id="rId102" Type="http://schemas.openxmlformats.org/officeDocument/2006/relationships/hyperlink" Target="http://online.zakon.kz/Document/?doc_id=31651251" TargetMode="External"/><Relationship Id="rId123" Type="http://schemas.openxmlformats.org/officeDocument/2006/relationships/hyperlink" Target="http://online.zakon.kz/Document/?doc_id=36227306" TargetMode="External"/><Relationship Id="rId144" Type="http://schemas.openxmlformats.org/officeDocument/2006/relationships/hyperlink" Target="http://online.zakon.kz/Document/?doc_id=31651346" TargetMode="External"/><Relationship Id="rId90" Type="http://schemas.openxmlformats.org/officeDocument/2006/relationships/hyperlink" Target="http://online.zakon.kz/Document/?doc_id=31227961" TargetMode="External"/><Relationship Id="rId165" Type="http://schemas.openxmlformats.org/officeDocument/2006/relationships/hyperlink" Target="http://online.zakon.kz/Document/?doc_id=38259854" TargetMode="External"/><Relationship Id="rId186" Type="http://schemas.openxmlformats.org/officeDocument/2006/relationships/hyperlink" Target="http://online.zakon.kz/Document/?doc_id=31651346" TargetMode="External"/><Relationship Id="rId211" Type="http://schemas.openxmlformats.org/officeDocument/2006/relationships/hyperlink" Target="http://online.zakon.kz/Document/?doc_id=36227306" TargetMode="External"/><Relationship Id="rId232" Type="http://schemas.openxmlformats.org/officeDocument/2006/relationships/hyperlink" Target="http://online.zakon.kz/Document/?doc_id=31414182" TargetMode="External"/><Relationship Id="rId253" Type="http://schemas.openxmlformats.org/officeDocument/2006/relationships/header" Target="header2.xml"/><Relationship Id="rId27" Type="http://schemas.openxmlformats.org/officeDocument/2006/relationships/hyperlink" Target="http://online.zakon.kz/Document/?doc_id=39879187" TargetMode="External"/><Relationship Id="rId48" Type="http://schemas.openxmlformats.org/officeDocument/2006/relationships/hyperlink" Target="http://online.zakon.kz/Document/?doc_id=31609276" TargetMode="External"/><Relationship Id="rId69" Type="http://schemas.openxmlformats.org/officeDocument/2006/relationships/hyperlink" Target="http://online.zakon.kz/Document/?doc_id=31651346" TargetMode="External"/><Relationship Id="rId113" Type="http://schemas.openxmlformats.org/officeDocument/2006/relationships/hyperlink" Target="http://online.zakon.kz/Document/?doc_id=35485765" TargetMode="External"/><Relationship Id="rId134" Type="http://schemas.openxmlformats.org/officeDocument/2006/relationships/hyperlink" Target="http://online.zakon.kz/Document/?doc_id=34511140" TargetMode="External"/><Relationship Id="rId80" Type="http://schemas.openxmlformats.org/officeDocument/2006/relationships/hyperlink" Target="http://online.zakon.kz/Document/?doc_id=31651346" TargetMode="External"/><Relationship Id="rId155" Type="http://schemas.openxmlformats.org/officeDocument/2006/relationships/hyperlink" Target="http://online.zakon.kz/Document/?doc_id=31651251" TargetMode="External"/><Relationship Id="rId176" Type="http://schemas.openxmlformats.org/officeDocument/2006/relationships/hyperlink" Target="http://online.zakon.kz/Document/?doc_id=31651346" TargetMode="External"/><Relationship Id="rId197" Type="http://schemas.openxmlformats.org/officeDocument/2006/relationships/hyperlink" Target="http://online.zakon.kz/Document/?doc_id=37578699" TargetMode="External"/><Relationship Id="rId201" Type="http://schemas.openxmlformats.org/officeDocument/2006/relationships/hyperlink" Target="http://online.zakon.kz/Document/?doc_id=34308026" TargetMode="External"/><Relationship Id="rId222" Type="http://schemas.openxmlformats.org/officeDocument/2006/relationships/hyperlink" Target="http://online.zakon.kz/Document/?doc_id=1007658" TargetMode="External"/><Relationship Id="rId243" Type="http://schemas.openxmlformats.org/officeDocument/2006/relationships/hyperlink" Target="http://online.zakon.kz/Document/?doc_id=31651346" TargetMode="External"/><Relationship Id="rId17" Type="http://schemas.openxmlformats.org/officeDocument/2006/relationships/hyperlink" Target="http://online.zakon.kz/Document/?doc_id=35485765" TargetMode="External"/><Relationship Id="rId38" Type="http://schemas.openxmlformats.org/officeDocument/2006/relationships/hyperlink" Target="http://online.zakon.kz/Document/?doc_id=35485765" TargetMode="External"/><Relationship Id="rId59" Type="http://schemas.openxmlformats.org/officeDocument/2006/relationships/hyperlink" Target="http://online.zakon.kz/Document/?doc_id=31609276" TargetMode="External"/><Relationship Id="rId103" Type="http://schemas.openxmlformats.org/officeDocument/2006/relationships/hyperlink" Target="http://online.zakon.kz/Document/?doc_id=35485765" TargetMode="External"/><Relationship Id="rId124" Type="http://schemas.openxmlformats.org/officeDocument/2006/relationships/hyperlink" Target="http://online.zakon.kz/Document/?doc_id=33857529" TargetMode="External"/><Relationship Id="rId70" Type="http://schemas.openxmlformats.org/officeDocument/2006/relationships/hyperlink" Target="http://online.zakon.kz/Document/?doc_id=35485765" TargetMode="External"/><Relationship Id="rId91" Type="http://schemas.openxmlformats.org/officeDocument/2006/relationships/hyperlink" Target="http://online.zakon.kz/Document/?doc_id=31414182" TargetMode="External"/><Relationship Id="rId145" Type="http://schemas.openxmlformats.org/officeDocument/2006/relationships/hyperlink" Target="http://online.zakon.kz/Document/?doc_id=35419873" TargetMode="External"/><Relationship Id="rId166" Type="http://schemas.openxmlformats.org/officeDocument/2006/relationships/hyperlink" Target="http://online.zakon.kz/Document/?doc_id=35621421" TargetMode="External"/><Relationship Id="rId187" Type="http://schemas.openxmlformats.org/officeDocument/2006/relationships/hyperlink" Target="http://online.zakon.kz/Document/?doc_id=35135320" TargetMode="External"/><Relationship Id="rId1" Type="http://schemas.openxmlformats.org/officeDocument/2006/relationships/styles" Target="styles.xml"/><Relationship Id="rId212" Type="http://schemas.openxmlformats.org/officeDocument/2006/relationships/hyperlink" Target="http://online.zakon.kz/Document/?doc_id=33857529" TargetMode="External"/><Relationship Id="rId233" Type="http://schemas.openxmlformats.org/officeDocument/2006/relationships/hyperlink" Target="http://online.zakon.kz/Document/?doc_id=31414787" TargetMode="External"/><Relationship Id="rId254" Type="http://schemas.openxmlformats.org/officeDocument/2006/relationships/footer" Target="footer1.xml"/><Relationship Id="rId28" Type="http://schemas.openxmlformats.org/officeDocument/2006/relationships/hyperlink" Target="http://online.zakon.kz/Document/?doc_id=37578699" TargetMode="External"/><Relationship Id="rId49" Type="http://schemas.openxmlformats.org/officeDocument/2006/relationships/hyperlink" Target="http://online.zakon.kz/Document/?doc_id=31618251" TargetMode="External"/><Relationship Id="rId114" Type="http://schemas.openxmlformats.org/officeDocument/2006/relationships/hyperlink" Target="http://online.zakon.kz/Document/?doc_id=38584410" TargetMode="External"/><Relationship Id="rId60" Type="http://schemas.openxmlformats.org/officeDocument/2006/relationships/hyperlink" Target="http://online.zakon.kz/Document/?doc_id=31618251" TargetMode="External"/><Relationship Id="rId81" Type="http://schemas.openxmlformats.org/officeDocument/2006/relationships/hyperlink" Target="http://online.zakon.kz/Document/?doc_id=36075166" TargetMode="External"/><Relationship Id="rId135" Type="http://schemas.openxmlformats.org/officeDocument/2006/relationships/hyperlink" Target="http://online.zakon.kz/Document/?doc_id=35485765" TargetMode="External"/><Relationship Id="rId156" Type="http://schemas.openxmlformats.org/officeDocument/2006/relationships/hyperlink" Target="http://online.zakon.kz/Document/?doc_id=31651346" TargetMode="External"/><Relationship Id="rId177" Type="http://schemas.openxmlformats.org/officeDocument/2006/relationships/hyperlink" Target="http://online.zakon.kz/Document/?doc_id=35485765" TargetMode="External"/><Relationship Id="rId198" Type="http://schemas.openxmlformats.org/officeDocument/2006/relationships/hyperlink" Target="http://online.zakon.kz/Document/?doc_id=31548200" TargetMode="External"/><Relationship Id="rId202" Type="http://schemas.openxmlformats.org/officeDocument/2006/relationships/hyperlink" Target="http://online.zakon.kz/Document/?doc_id=31651251" TargetMode="External"/><Relationship Id="rId223" Type="http://schemas.openxmlformats.org/officeDocument/2006/relationships/hyperlink" Target="http://online.zakon.kz/Document/?doc_id=35485765" TargetMode="External"/><Relationship Id="rId244" Type="http://schemas.openxmlformats.org/officeDocument/2006/relationships/hyperlink" Target="http://online.zakon.kz/Document/?doc_id=31651251" TargetMode="External"/><Relationship Id="rId18" Type="http://schemas.openxmlformats.org/officeDocument/2006/relationships/hyperlink" Target="http://online.zakon.kz/Document/?doc_id=38584410" TargetMode="External"/><Relationship Id="rId39" Type="http://schemas.openxmlformats.org/officeDocument/2006/relationships/hyperlink" Target="http://online.zakon.kz/Document/?doc_id=38551221" TargetMode="External"/><Relationship Id="rId50" Type="http://schemas.openxmlformats.org/officeDocument/2006/relationships/hyperlink" Target="http://online.zakon.kz/Document/?doc_id=1005029" TargetMode="External"/><Relationship Id="rId104" Type="http://schemas.openxmlformats.org/officeDocument/2006/relationships/hyperlink" Target="http://online.zakon.kz/Document/?doc_id=38584410" TargetMode="External"/><Relationship Id="rId125" Type="http://schemas.openxmlformats.org/officeDocument/2006/relationships/hyperlink" Target="http://online.zakon.kz/Document/?doc_id=31651251" TargetMode="External"/><Relationship Id="rId146" Type="http://schemas.openxmlformats.org/officeDocument/2006/relationships/hyperlink" Target="http://online.zakon.kz/Document/?doc_id=36810001" TargetMode="External"/><Relationship Id="rId167" Type="http://schemas.openxmlformats.org/officeDocument/2006/relationships/hyperlink" Target="http://online.zakon.kz/Document/?doc_id=33379306" TargetMode="External"/><Relationship Id="rId188" Type="http://schemas.openxmlformats.org/officeDocument/2006/relationships/hyperlink" Target="http://online.zakon.kz/Document/?doc_id=36075166" TargetMode="External"/><Relationship Id="rId71" Type="http://schemas.openxmlformats.org/officeDocument/2006/relationships/hyperlink" Target="http://online.zakon.kz/Document/?doc_id=38584410" TargetMode="External"/><Relationship Id="rId92" Type="http://schemas.openxmlformats.org/officeDocument/2006/relationships/hyperlink" Target="http://online.zakon.kz/Document/?doc_id=31414787" TargetMode="External"/><Relationship Id="rId213" Type="http://schemas.openxmlformats.org/officeDocument/2006/relationships/hyperlink" Target="http://online.zakon.kz/Document/?doc_id=36227306" TargetMode="External"/><Relationship Id="rId234" Type="http://schemas.openxmlformats.org/officeDocument/2006/relationships/hyperlink" Target="http://online.zakon.kz/Document/?doc_id=35485765" TargetMode="External"/><Relationship Id="rId2" Type="http://schemas.openxmlformats.org/officeDocument/2006/relationships/settings" Target="settings.xml"/><Relationship Id="rId29" Type="http://schemas.openxmlformats.org/officeDocument/2006/relationships/hyperlink" Target="http://online.zakon.kz/Document/?doc_id=35485765" TargetMode="External"/><Relationship Id="rId255" Type="http://schemas.openxmlformats.org/officeDocument/2006/relationships/footer" Target="footer2.xml"/><Relationship Id="rId40" Type="http://schemas.openxmlformats.org/officeDocument/2006/relationships/hyperlink" Target="http://online.zakon.kz/Document/?doc_id=31651251" TargetMode="External"/><Relationship Id="rId115" Type="http://schemas.openxmlformats.org/officeDocument/2006/relationships/hyperlink" Target="http://online.zakon.kz/Document/?doc_id=35485765" TargetMode="External"/><Relationship Id="rId136" Type="http://schemas.openxmlformats.org/officeDocument/2006/relationships/hyperlink" Target="http://online.zakon.kz/Document/?doc_id=38551221" TargetMode="External"/><Relationship Id="rId157" Type="http://schemas.openxmlformats.org/officeDocument/2006/relationships/hyperlink" Target="http://online.zakon.kz/Document/?doc_id=36227306" TargetMode="External"/><Relationship Id="rId178" Type="http://schemas.openxmlformats.org/officeDocument/2006/relationships/hyperlink" Target="http://online.zakon.kz/Document/?doc_id=38584410" TargetMode="External"/><Relationship Id="rId61" Type="http://schemas.openxmlformats.org/officeDocument/2006/relationships/hyperlink" Target="http://online.zakon.kz/Document/?doc_id=31609276" TargetMode="External"/><Relationship Id="rId82" Type="http://schemas.openxmlformats.org/officeDocument/2006/relationships/hyperlink" Target="http://online.zakon.kz/Document/?doc_id=31651251" TargetMode="External"/><Relationship Id="rId199" Type="http://schemas.openxmlformats.org/officeDocument/2006/relationships/hyperlink" Target="http://online.zakon.kz/Document/?doc_id=34308026" TargetMode="External"/><Relationship Id="rId203" Type="http://schemas.openxmlformats.org/officeDocument/2006/relationships/hyperlink" Target="http://online.zakon.kz/Document/?doc_id=31651346" TargetMode="External"/><Relationship Id="rId19" Type="http://schemas.openxmlformats.org/officeDocument/2006/relationships/hyperlink" Target="http://online.zakon.kz/Document/?doc_id=31651251" TargetMode="External"/><Relationship Id="rId224" Type="http://schemas.openxmlformats.org/officeDocument/2006/relationships/hyperlink" Target="http://online.zakon.kz/Document/?doc_id=35485765" TargetMode="External"/><Relationship Id="rId245" Type="http://schemas.openxmlformats.org/officeDocument/2006/relationships/hyperlink" Target="http://online.zakon.kz/Document/?doc_id=31651346" TargetMode="External"/><Relationship Id="rId30" Type="http://schemas.openxmlformats.org/officeDocument/2006/relationships/hyperlink" Target="http://online.zakon.kz/Document/?doc_id=38584410" TargetMode="External"/><Relationship Id="rId105" Type="http://schemas.openxmlformats.org/officeDocument/2006/relationships/hyperlink" Target="http://online.zakon.kz/Document/?doc_id=36227306" TargetMode="External"/><Relationship Id="rId126" Type="http://schemas.openxmlformats.org/officeDocument/2006/relationships/hyperlink" Target="http://online.zakon.kz/Document/?doc_id=35042031" TargetMode="External"/><Relationship Id="rId147" Type="http://schemas.openxmlformats.org/officeDocument/2006/relationships/hyperlink" Target="http://online.zakon.kz/Document/?doc_id=35302329" TargetMode="External"/><Relationship Id="rId168" Type="http://schemas.openxmlformats.org/officeDocument/2006/relationships/hyperlink" Target="http://online.zakon.kz/Document/?doc_id=34882226" TargetMode="External"/><Relationship Id="rId51" Type="http://schemas.openxmlformats.org/officeDocument/2006/relationships/hyperlink" Target="http://online.zakon.kz/Document/?doc_id=32538951" TargetMode="External"/><Relationship Id="rId72" Type="http://schemas.openxmlformats.org/officeDocument/2006/relationships/hyperlink" Target="http://online.zakon.kz/Document/?doc_id=36503261" TargetMode="External"/><Relationship Id="rId93" Type="http://schemas.openxmlformats.org/officeDocument/2006/relationships/hyperlink" Target="http://online.zakon.kz/Document/?doc_id=35485765" TargetMode="External"/><Relationship Id="rId189" Type="http://schemas.openxmlformats.org/officeDocument/2006/relationships/hyperlink" Target="http://online.zakon.kz/Document/?doc_id=35485765" TargetMode="External"/><Relationship Id="rId3" Type="http://schemas.openxmlformats.org/officeDocument/2006/relationships/webSettings" Target="webSettings.xml"/><Relationship Id="rId214" Type="http://schemas.openxmlformats.org/officeDocument/2006/relationships/hyperlink" Target="http://online.zakon.kz/Document/?doc_id=33857529" TargetMode="External"/><Relationship Id="rId235" Type="http://schemas.openxmlformats.org/officeDocument/2006/relationships/hyperlink" Target="http://online.zakon.kz/Document/?doc_id=38584410" TargetMode="External"/><Relationship Id="rId256" Type="http://schemas.openxmlformats.org/officeDocument/2006/relationships/header" Target="header3.xml"/><Relationship Id="rId116" Type="http://schemas.openxmlformats.org/officeDocument/2006/relationships/hyperlink" Target="http://online.zakon.kz/Document/?doc_id=38584410" TargetMode="External"/><Relationship Id="rId137" Type="http://schemas.openxmlformats.org/officeDocument/2006/relationships/hyperlink" Target="http://online.zakon.kz/Document/?doc_id=35485765" TargetMode="External"/><Relationship Id="rId158" Type="http://schemas.openxmlformats.org/officeDocument/2006/relationships/hyperlink" Target="http://online.zakon.kz/Document/?doc_id=33857529" TargetMode="External"/><Relationship Id="rId20" Type="http://schemas.openxmlformats.org/officeDocument/2006/relationships/hyperlink" Target="http://online.zakon.kz/Document/?doc_id=39879187" TargetMode="External"/><Relationship Id="rId41" Type="http://schemas.openxmlformats.org/officeDocument/2006/relationships/hyperlink" Target="http://online.zakon.kz/Document/?doc_id=31651346" TargetMode="External"/><Relationship Id="rId62" Type="http://schemas.openxmlformats.org/officeDocument/2006/relationships/hyperlink" Target="http://online.zakon.kz/Document/?doc_id=39879187" TargetMode="External"/><Relationship Id="rId83" Type="http://schemas.openxmlformats.org/officeDocument/2006/relationships/hyperlink" Target="http://online.zakon.kz/Document/?doc_id=31651346" TargetMode="External"/><Relationship Id="rId179" Type="http://schemas.openxmlformats.org/officeDocument/2006/relationships/hyperlink" Target="http://online.zakon.kz/Document/?doc_id=33076723" TargetMode="External"/><Relationship Id="rId190" Type="http://schemas.openxmlformats.org/officeDocument/2006/relationships/hyperlink" Target="http://online.zakon.kz/Document/?doc_id=39683826" TargetMode="External"/><Relationship Id="rId204" Type="http://schemas.openxmlformats.org/officeDocument/2006/relationships/hyperlink" Target="http://online.zakon.kz/Document/?doc_id=1024035" TargetMode="External"/><Relationship Id="rId225" Type="http://schemas.openxmlformats.org/officeDocument/2006/relationships/hyperlink" Target="http://online.zakon.kz/Document/?doc_id=31651251" TargetMode="External"/><Relationship Id="rId246" Type="http://schemas.openxmlformats.org/officeDocument/2006/relationships/hyperlink" Target="http://online.zakon.kz/Document/?doc_id=33800242" TargetMode="External"/><Relationship Id="rId106" Type="http://schemas.openxmlformats.org/officeDocument/2006/relationships/hyperlink" Target="http://online.zakon.kz/Document/?doc_id=33857529" TargetMode="External"/><Relationship Id="rId127" Type="http://schemas.openxmlformats.org/officeDocument/2006/relationships/hyperlink" Target="http://online.zakon.kz/Document/?doc_id=38270384" TargetMode="External"/><Relationship Id="rId10" Type="http://schemas.openxmlformats.org/officeDocument/2006/relationships/hyperlink" Target="http://online.zakon.kz/Document/?doc_id=37578699" TargetMode="External"/><Relationship Id="rId31" Type="http://schemas.openxmlformats.org/officeDocument/2006/relationships/hyperlink" Target="http://online.zakon.kz/Document/?doc_id=32426086" TargetMode="External"/><Relationship Id="rId52" Type="http://schemas.openxmlformats.org/officeDocument/2006/relationships/hyperlink" Target="http://online.zakon.kz/Document/?doc_id=31651251" TargetMode="External"/><Relationship Id="rId73" Type="http://schemas.openxmlformats.org/officeDocument/2006/relationships/hyperlink" Target="http://online.zakon.kz/Document/?doc_id=36735072" TargetMode="External"/><Relationship Id="rId94" Type="http://schemas.openxmlformats.org/officeDocument/2006/relationships/hyperlink" Target="http://online.zakon.kz/Document/?doc_id=38584410" TargetMode="External"/><Relationship Id="rId148" Type="http://schemas.openxmlformats.org/officeDocument/2006/relationships/hyperlink" Target="http://online.zakon.kz/Document/?doc_id=36075166" TargetMode="External"/><Relationship Id="rId169" Type="http://schemas.openxmlformats.org/officeDocument/2006/relationships/hyperlink" Target="http://online.zakon.kz/Document/?doc_id=38924913" TargetMode="External"/><Relationship Id="rId4" Type="http://schemas.openxmlformats.org/officeDocument/2006/relationships/footnotes" Target="footnotes.xml"/><Relationship Id="rId180" Type="http://schemas.openxmlformats.org/officeDocument/2006/relationships/hyperlink" Target="http://online.zakon.kz/Document/?doc_id=32043835" TargetMode="External"/><Relationship Id="rId215" Type="http://schemas.openxmlformats.org/officeDocument/2006/relationships/hyperlink" Target="http://online.zakon.kz/Document/?doc_id=31651251" TargetMode="External"/><Relationship Id="rId236" Type="http://schemas.openxmlformats.org/officeDocument/2006/relationships/hyperlink" Target="http://online.zakon.kz/Document/?doc_id=36503261" TargetMode="External"/><Relationship Id="rId25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11618</Words>
  <Characters>66229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13 января 2012 года № 541-IV «Об энергосбережении и повышении энергоэффективности» (с изменениями и дополнениями по состоянию на 29.06.2020 г.) (©Paragraph 2022)</vt:lpstr>
    </vt:vector>
  </TitlesOfParts>
  <Company/>
  <LinksUpToDate>false</LinksUpToDate>
  <CharactersWithSpaces>77692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13 января 2012 года № 541-IV «Об энергосбережении и повышении энергоэффективности» (с изменениями и дополнениями по состоянию на 29.06.2020 г.) (©Paragraph 2022)</dc:title>
  <dc:subject/>
  <dc:creator>Сергей Мельников</dc:creator>
  <cp:keywords/>
  <dc:description/>
  <cp:lastModifiedBy>Абуова Жамиля Батырхановна</cp:lastModifiedBy>
  <cp:revision>2</cp:revision>
  <dcterms:created xsi:type="dcterms:W3CDTF">2022-02-15T04:02:00Z</dcterms:created>
  <dcterms:modified xsi:type="dcterms:W3CDTF">2022-02-15T04:02:00Z</dcterms:modified>
</cp:coreProperties>
</file>