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F933D" w14:textId="77777777" w:rsidR="000D37E7" w:rsidRDefault="000D37E7" w:rsidP="00670F19">
      <w:pPr>
        <w:keepNext/>
        <w:spacing w:after="0" w:line="240" w:lineRule="auto"/>
        <w:jc w:val="center"/>
        <w:rPr>
          <w:rFonts w:ascii="Times New Roman" w:hAnsi="Times New Roman"/>
          <w:b/>
          <w:caps/>
          <w:snapToGrid w:val="0"/>
          <w:color w:val="1F497D"/>
          <w:lang w:eastAsia="ru-RU"/>
        </w:rPr>
      </w:pPr>
      <w:bookmarkStart w:id="0" w:name="_GoBack"/>
      <w:r>
        <w:rPr>
          <w:rFonts w:ascii="Times New Roman" w:hAnsi="Times New Roman"/>
          <w:b/>
          <w:caps/>
          <w:snapToGrid w:val="0"/>
          <w:color w:val="1F497D"/>
          <w:lang w:val="kk-KZ" w:eastAsia="ru-RU"/>
        </w:rPr>
        <w:t>«</w:t>
      </w:r>
      <w:r>
        <w:rPr>
          <w:rFonts w:ascii="Times New Roman" w:hAnsi="Times New Roman"/>
          <w:b/>
          <w:caps/>
          <w:snapToGrid w:val="0"/>
          <w:color w:val="1F497D"/>
          <w:lang w:eastAsia="ru-RU"/>
        </w:rPr>
        <w:t>Астанаэнергосбыт»</w:t>
      </w:r>
      <w:r>
        <w:rPr>
          <w:rFonts w:ascii="Times New Roman" w:hAnsi="Times New Roman"/>
          <w:b/>
          <w:caps/>
          <w:snapToGrid w:val="0"/>
          <w:color w:val="1F497D"/>
          <w:lang w:val="kk-KZ" w:eastAsia="ru-RU"/>
        </w:rPr>
        <w:t xml:space="preserve"> </w:t>
      </w:r>
      <w:r w:rsidRPr="00CE3D32">
        <w:rPr>
          <w:rFonts w:ascii="Times New Roman" w:hAnsi="Times New Roman"/>
          <w:b/>
          <w:caps/>
          <w:snapToGrid w:val="0"/>
          <w:color w:val="1F497D"/>
          <w:lang w:eastAsia="ru-RU"/>
        </w:rPr>
        <w:t>ЖШС</w:t>
      </w:r>
      <w:r>
        <w:rPr>
          <w:rFonts w:ascii="Times New Roman" w:hAnsi="Times New Roman"/>
          <w:b/>
          <w:caps/>
          <w:snapToGrid w:val="0"/>
          <w:color w:val="1F497D"/>
          <w:lang w:val="kk-KZ" w:eastAsia="ru-RU"/>
        </w:rPr>
        <w:t xml:space="preserve"> </w:t>
      </w:r>
      <w:r>
        <w:rPr>
          <w:rFonts w:ascii="Times New Roman" w:hAnsi="Times New Roman"/>
          <w:b/>
          <w:caps/>
          <w:snapToGrid w:val="0"/>
          <w:color w:val="1F497D"/>
          <w:lang w:eastAsia="ru-RU"/>
        </w:rPr>
        <w:t xml:space="preserve">сапа саласындағы </w:t>
      </w:r>
    </w:p>
    <w:p w14:paraId="68008D29" w14:textId="77777777" w:rsidR="000D37E7" w:rsidRDefault="000D37E7" w:rsidP="000D37E7">
      <w:pPr>
        <w:keepNext/>
        <w:spacing w:after="0" w:line="240" w:lineRule="auto"/>
        <w:jc w:val="center"/>
        <w:rPr>
          <w:rFonts w:ascii="Times New Roman" w:hAnsi="Times New Roman"/>
          <w:b/>
          <w:caps/>
          <w:snapToGrid w:val="0"/>
          <w:color w:val="1F497D"/>
          <w:lang w:eastAsia="ru-RU"/>
        </w:rPr>
      </w:pPr>
      <w:r>
        <w:rPr>
          <w:rFonts w:ascii="Times New Roman" w:hAnsi="Times New Roman"/>
          <w:b/>
          <w:caps/>
          <w:snapToGrid w:val="0"/>
          <w:color w:val="1F497D"/>
          <w:lang w:eastAsia="ru-RU"/>
        </w:rPr>
        <w:t>саясаты</w:t>
      </w:r>
    </w:p>
    <w:bookmarkEnd w:id="0"/>
    <w:p w14:paraId="78343D6D" w14:textId="77777777" w:rsidR="000D37E7" w:rsidRPr="00355AC6" w:rsidRDefault="000D37E7" w:rsidP="000D37E7">
      <w:pPr>
        <w:keepNext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14:paraId="07256F25" w14:textId="04C6FDD2" w:rsidR="000D37E7" w:rsidRPr="009D620E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626F73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Pr="00626F73">
        <w:rPr>
          <w:rFonts w:ascii="Times New Roman" w:hAnsi="Times New Roman"/>
          <w:bCs/>
          <w:sz w:val="20"/>
          <w:szCs w:val="20"/>
        </w:rPr>
        <w:t>Астанаэнергосбыт</w:t>
      </w:r>
      <w:proofErr w:type="spellEnd"/>
      <w:r w:rsidRPr="00626F73">
        <w:rPr>
          <w:rFonts w:ascii="Times New Roman" w:hAnsi="Times New Roman"/>
          <w:bCs/>
          <w:sz w:val="20"/>
          <w:szCs w:val="20"/>
        </w:rPr>
        <w:t xml:space="preserve">»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ЖШС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жасалған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келісім-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шарттар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негізінде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r w:rsidR="008B6705">
        <w:rPr>
          <w:rFonts w:ascii="Times New Roman" w:hAnsi="Times New Roman"/>
          <w:bCs/>
          <w:sz w:val="20"/>
          <w:szCs w:val="20"/>
        </w:rPr>
        <w:t>Астана</w:t>
      </w:r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қаласының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тұтынушыларына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электр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және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жылу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энергиясын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сату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бойынша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қызметтер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көрсететін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Энергия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өткізу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компаниясы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болып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257CF">
        <w:rPr>
          <w:rFonts w:ascii="Times New Roman" w:hAnsi="Times New Roman"/>
          <w:bCs/>
          <w:sz w:val="20"/>
          <w:szCs w:val="20"/>
        </w:rPr>
        <w:t>табылады</w:t>
      </w:r>
      <w:proofErr w:type="spellEnd"/>
      <w:r w:rsidRPr="00F257CF">
        <w:rPr>
          <w:rFonts w:ascii="Times New Roman" w:hAnsi="Times New Roman"/>
          <w:bCs/>
          <w:sz w:val="20"/>
          <w:szCs w:val="20"/>
        </w:rPr>
        <w:t>:</w:t>
      </w:r>
    </w:p>
    <w:p w14:paraId="42258B53" w14:textId="77777777" w:rsidR="000D37E7" w:rsidRPr="009D620E" w:rsidRDefault="000D37E7" w:rsidP="00670F19">
      <w:pPr>
        <w:keepNext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тұрмыстық тұтынушыларға арналған электрмен жабдықтаудың үлгілік келісім-шарты</w:t>
      </w:r>
      <w:r w:rsidRPr="009D620E">
        <w:rPr>
          <w:rFonts w:ascii="Times New Roman" w:hAnsi="Times New Roman"/>
          <w:bCs/>
          <w:sz w:val="20"/>
          <w:szCs w:val="20"/>
        </w:rPr>
        <w:t>;</w:t>
      </w:r>
    </w:p>
    <w:p w14:paraId="355EC16D" w14:textId="77777777" w:rsidR="000D37E7" w:rsidRPr="009D620E" w:rsidRDefault="000D37E7" w:rsidP="00670F19">
      <w:pPr>
        <w:keepNext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электр энергиясын тұрмыстық емес мұқтаждар үшін пайдаланатын, тұтынушыларға арналған электрмен жабдықтаудың үлгілік келісім-шарты</w:t>
      </w:r>
      <w:r w:rsidRPr="009D620E">
        <w:rPr>
          <w:rFonts w:ascii="Times New Roman" w:hAnsi="Times New Roman"/>
          <w:bCs/>
          <w:sz w:val="20"/>
          <w:szCs w:val="20"/>
        </w:rPr>
        <w:t>;</w:t>
      </w:r>
    </w:p>
    <w:p w14:paraId="0F2F3703" w14:textId="77777777" w:rsidR="000D37E7" w:rsidRPr="009D620E" w:rsidRDefault="000D37E7" w:rsidP="00670F19">
      <w:pPr>
        <w:keepNext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мемлекеттік бюджеттен қаржыландырылатын заңды тұлғаларға және коммуналдық қызметтер үшін төлемдер жүргізу мен жинау жөніндегі қызметтерге арналған электрмен жабдықтаудың үлгілік келісім-шарты</w:t>
      </w:r>
      <w:r w:rsidRPr="009D620E">
        <w:rPr>
          <w:rFonts w:ascii="Times New Roman" w:hAnsi="Times New Roman"/>
          <w:bCs/>
          <w:sz w:val="20"/>
          <w:szCs w:val="20"/>
        </w:rPr>
        <w:t>.</w:t>
      </w:r>
    </w:p>
    <w:p w14:paraId="215E1B59" w14:textId="77777777" w:rsidR="000D37E7" w:rsidRPr="00626F73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</w:p>
    <w:p w14:paraId="324BF415" w14:textId="5C44A605" w:rsidR="000D37E7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«</w:t>
      </w:r>
      <w:proofErr w:type="spellStart"/>
      <w:r>
        <w:rPr>
          <w:rFonts w:ascii="Times New Roman" w:hAnsi="Times New Roman"/>
          <w:bCs/>
          <w:sz w:val="20"/>
          <w:szCs w:val="20"/>
        </w:rPr>
        <w:t>Астанаэнергосбыт</w:t>
      </w:r>
      <w:proofErr w:type="spellEnd"/>
      <w:r>
        <w:rPr>
          <w:rFonts w:ascii="Times New Roman" w:hAnsi="Times New Roman"/>
          <w:bCs/>
          <w:sz w:val="20"/>
          <w:szCs w:val="20"/>
        </w:rPr>
        <w:t>»</w:t>
      </w:r>
      <w:r w:rsidRPr="00ED703C">
        <w:rPr>
          <w:rFonts w:ascii="Times New Roman" w:hAnsi="Times New Roman"/>
          <w:bCs/>
          <w:sz w:val="20"/>
          <w:szCs w:val="20"/>
        </w:rPr>
        <w:t xml:space="preserve"> ЖШС-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нің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басты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міндеті</w:t>
      </w:r>
      <w:proofErr w:type="spellEnd"/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8B6705">
        <w:rPr>
          <w:rFonts w:ascii="Times New Roman" w:hAnsi="Times New Roman"/>
          <w:bCs/>
          <w:sz w:val="20"/>
          <w:szCs w:val="20"/>
          <w:lang w:val="kk-KZ"/>
        </w:rPr>
        <w:t>Астана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қаласының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жеке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және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заңды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тұлғаларының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энергия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ресурстарын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сатып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алу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және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сату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арқылы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олардың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қажеттіліктерін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қанағаттандыру</w:t>
      </w:r>
      <w:proofErr w:type="spellEnd"/>
      <w:r>
        <w:rPr>
          <w:rFonts w:ascii="Times New Roman" w:hAnsi="Times New Roman"/>
          <w:bCs/>
          <w:sz w:val="20"/>
          <w:szCs w:val="20"/>
          <w:lang w:val="kk-KZ"/>
        </w:rPr>
        <w:t xml:space="preserve"> болып табылады</w:t>
      </w:r>
      <w:r w:rsidRPr="00ED703C">
        <w:rPr>
          <w:rFonts w:ascii="Times New Roman" w:hAnsi="Times New Roman"/>
          <w:bCs/>
          <w:sz w:val="20"/>
          <w:szCs w:val="20"/>
        </w:rPr>
        <w:t>.</w:t>
      </w:r>
    </w:p>
    <w:p w14:paraId="26DF9FCC" w14:textId="77777777" w:rsidR="000D37E7" w:rsidRPr="00626F73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proofErr w:type="spellStart"/>
      <w:r w:rsidRPr="00ED703C">
        <w:rPr>
          <w:rFonts w:ascii="Times New Roman" w:hAnsi="Times New Roman"/>
          <w:bCs/>
          <w:sz w:val="20"/>
          <w:szCs w:val="20"/>
        </w:rPr>
        <w:t>Серіктестікті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дамыту</w:t>
      </w:r>
      <w:proofErr w:type="spellEnd"/>
      <w:r>
        <w:rPr>
          <w:rFonts w:ascii="Times New Roman" w:hAnsi="Times New Roman"/>
          <w:bCs/>
          <w:sz w:val="20"/>
          <w:szCs w:val="20"/>
          <w:lang w:val="kk-KZ"/>
        </w:rPr>
        <w:t>,</w:t>
      </w:r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нарыққа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икемді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әрекет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ету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мақсатынд</w:t>
      </w:r>
      <w:r>
        <w:rPr>
          <w:rFonts w:ascii="Times New Roman" w:hAnsi="Times New Roman"/>
          <w:bCs/>
          <w:sz w:val="20"/>
          <w:szCs w:val="20"/>
        </w:rPr>
        <w:t>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жаңа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технологияларды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енгізу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қ</w:t>
      </w:r>
      <w:r w:rsidRPr="00ED703C">
        <w:rPr>
          <w:rFonts w:ascii="Times New Roman" w:hAnsi="Times New Roman"/>
          <w:bCs/>
          <w:sz w:val="20"/>
          <w:szCs w:val="20"/>
        </w:rPr>
        <w:t>ызмет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көрсету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әдістерін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жетілдіру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қағидаттарында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ED703C">
        <w:rPr>
          <w:rFonts w:ascii="Times New Roman" w:hAnsi="Times New Roman"/>
          <w:bCs/>
          <w:sz w:val="20"/>
          <w:szCs w:val="20"/>
        </w:rPr>
        <w:t>құрылады</w:t>
      </w:r>
      <w:proofErr w:type="spellEnd"/>
      <w:r w:rsidRPr="00ED703C">
        <w:rPr>
          <w:rFonts w:ascii="Times New Roman" w:hAnsi="Times New Roman"/>
          <w:bCs/>
          <w:sz w:val="20"/>
          <w:szCs w:val="20"/>
        </w:rPr>
        <w:t>.</w:t>
      </w:r>
    </w:p>
    <w:p w14:paraId="6C022A9A" w14:textId="77777777" w:rsidR="000D37E7" w:rsidRPr="00626F73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AB2876">
        <w:rPr>
          <w:rFonts w:ascii="Times New Roman" w:hAnsi="Times New Roman"/>
          <w:bCs/>
          <w:sz w:val="20"/>
          <w:szCs w:val="20"/>
        </w:rPr>
        <w:t xml:space="preserve">Сапа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менеджменті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жүйесінің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жұмыс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істеуі</w:t>
      </w:r>
      <w:proofErr w:type="spellEnd"/>
      <w:r>
        <w:rPr>
          <w:rFonts w:ascii="Times New Roman" w:hAnsi="Times New Roman"/>
          <w:bCs/>
          <w:sz w:val="20"/>
          <w:szCs w:val="20"/>
          <w:lang w:val="kk-KZ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С</w:t>
      </w:r>
      <w:r w:rsidRPr="00AB2876">
        <w:rPr>
          <w:rFonts w:ascii="Times New Roman" w:hAnsi="Times New Roman"/>
          <w:bCs/>
          <w:sz w:val="20"/>
          <w:szCs w:val="20"/>
        </w:rPr>
        <w:t>еріктестік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қызметінің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 xml:space="preserve"> аса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маңызды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стратегиялық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бағыты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болып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B2876">
        <w:rPr>
          <w:rFonts w:ascii="Times New Roman" w:hAnsi="Times New Roman"/>
          <w:bCs/>
          <w:sz w:val="20"/>
          <w:szCs w:val="20"/>
        </w:rPr>
        <w:t>табылады</w:t>
      </w:r>
      <w:proofErr w:type="spellEnd"/>
      <w:r w:rsidRPr="00AB2876">
        <w:rPr>
          <w:rFonts w:ascii="Times New Roman" w:hAnsi="Times New Roman"/>
          <w:bCs/>
          <w:sz w:val="20"/>
          <w:szCs w:val="20"/>
        </w:rPr>
        <w:t>.</w:t>
      </w:r>
    </w:p>
    <w:p w14:paraId="2A293974" w14:textId="77777777" w:rsidR="000D37E7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«Астанаэнергосбыт»</w:t>
      </w:r>
      <w:r w:rsidRPr="00AB2876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ЖШС қызметі қолданыстағы және әлеуетті тұтынушылардың талаптары мен қажеттіліктеріне сәйкес</w:t>
      </w: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,</w:t>
      </w:r>
      <w:r w:rsidRPr="00AB2876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қызмет көрсету деңгейін және көрсетілетін қызметтердің сапасын арттыруға бағытталған, атап айтқанда:</w:t>
      </w:r>
    </w:p>
    <w:p w14:paraId="0A8DD303" w14:textId="77777777" w:rsidR="000D37E7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14:paraId="7DE4D295" w14:textId="51B5BE60" w:rsidR="000D37E7" w:rsidRPr="00AB2876" w:rsidRDefault="00670F19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–</w:t>
      </w:r>
      <w:r w:rsidR="000D37E7">
        <w:rPr>
          <w:rFonts w:ascii="Times New Roman" w:hAnsi="Times New Roman"/>
          <w:color w:val="000000"/>
          <w:sz w:val="20"/>
          <w:szCs w:val="20"/>
          <w:lang w:val="kk-KZ" w:eastAsia="ru-RU"/>
        </w:rPr>
        <w:tab/>
      </w:r>
      <w:r w:rsidR="000D37E7" w:rsidRPr="00FD7DAA">
        <w:rPr>
          <w:rFonts w:ascii="Times New Roman" w:hAnsi="Times New Roman"/>
          <w:color w:val="000000"/>
          <w:sz w:val="20"/>
          <w:szCs w:val="20"/>
          <w:lang w:val="kk-KZ" w:eastAsia="ru-RU"/>
        </w:rPr>
        <w:t>тұтынушылардың және басқа да мүдделі тараптардың талаптары мен үміттерін қанағаттандыру жолымен компанияның тұрақты дамуын қамтамасыз ету;</w:t>
      </w:r>
    </w:p>
    <w:p w14:paraId="4E6F9CAF" w14:textId="77777777" w:rsidR="000D37E7" w:rsidRPr="00906971" w:rsidRDefault="000D37E7" w:rsidP="00670F19">
      <w:pPr>
        <w:keepNext/>
        <w:numPr>
          <w:ilvl w:val="0"/>
          <w:numId w:val="1"/>
        </w:numPr>
        <w:tabs>
          <w:tab w:val="clear" w:pos="19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  <w:lang w:val="kk-KZ" w:eastAsia="ru-RU"/>
        </w:rPr>
      </w:pPr>
      <w:r w:rsidRPr="00906971">
        <w:rPr>
          <w:rFonts w:ascii="Times New Roman" w:hAnsi="Times New Roman"/>
          <w:color w:val="000000"/>
          <w:sz w:val="20"/>
          <w:szCs w:val="20"/>
          <w:lang w:val="kk-KZ" w:eastAsia="ru-RU"/>
        </w:rPr>
        <w:t>электр ж</w:t>
      </w: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әне жылу энергиясын сату бойынша қызмет көрсетудің жоғары сапасына қол жеткізу</w:t>
      </w:r>
      <w:r w:rsidRPr="00906971">
        <w:rPr>
          <w:rFonts w:ascii="Times New Roman" w:hAnsi="Times New Roman"/>
          <w:color w:val="000000"/>
          <w:sz w:val="20"/>
          <w:szCs w:val="20"/>
          <w:lang w:val="kk-KZ" w:eastAsia="ru-RU"/>
        </w:rPr>
        <w:t>;</w:t>
      </w:r>
    </w:p>
    <w:p w14:paraId="2ADAB779" w14:textId="77777777" w:rsidR="000D37E7" w:rsidRPr="00906971" w:rsidRDefault="000D37E7" w:rsidP="00670F19">
      <w:pPr>
        <w:keepNext/>
        <w:numPr>
          <w:ilvl w:val="0"/>
          <w:numId w:val="1"/>
        </w:numPr>
        <w:tabs>
          <w:tab w:val="clear" w:pos="196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тұтынушыға қызмет көрсету процесінің ашықтығын, төлемнің ыңғайлылығын, есеп айырысудың дәлдігі мен көрнекілігін арттыру</w:t>
      </w:r>
      <w:r w:rsidRPr="00906971">
        <w:rPr>
          <w:rFonts w:ascii="Times New Roman" w:hAnsi="Times New Roman"/>
          <w:color w:val="000000"/>
          <w:sz w:val="20"/>
          <w:szCs w:val="20"/>
          <w:lang w:val="kk-KZ" w:eastAsia="ru-RU"/>
        </w:rPr>
        <w:t>;</w:t>
      </w:r>
    </w:p>
    <w:p w14:paraId="23BD64E4" w14:textId="77777777" w:rsidR="000D37E7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ab/>
      </w:r>
      <w:r w:rsidRPr="00906971">
        <w:rPr>
          <w:rFonts w:ascii="Times New Roman" w:hAnsi="Times New Roman"/>
          <w:color w:val="000000"/>
          <w:sz w:val="20"/>
          <w:szCs w:val="20"/>
          <w:lang w:val="kk-KZ" w:eastAsia="ru-RU"/>
        </w:rPr>
        <w:t>компания</w:t>
      </w: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06971">
        <w:rPr>
          <w:rFonts w:ascii="Times New Roman" w:hAnsi="Times New Roman"/>
          <w:color w:val="000000"/>
          <w:sz w:val="20"/>
          <w:szCs w:val="20"/>
          <w:lang w:val="kk-KZ" w:eastAsia="ru-RU"/>
        </w:rPr>
        <w:t>қызметкерлерінің тұтынушыға дұрыс және тілектестік қарым-қатынасы, уақытылы әрекет етуі және тұтынушылардың мәселелерін шешуге мүдделі қатысуы.</w:t>
      </w:r>
    </w:p>
    <w:p w14:paraId="33D440B1" w14:textId="77777777" w:rsidR="000D37E7" w:rsidRPr="00906971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14:paraId="70C2932D" w14:textId="77777777" w:rsidR="000D37E7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Осы міндеттерді орындау үшін, «Астанаэнергосбыт» ЖШС басшылығы мен қызметкерлеріне:</w:t>
      </w:r>
    </w:p>
    <w:p w14:paraId="38254E21" w14:textId="77777777" w:rsidR="000D37E7" w:rsidRPr="003A435F" w:rsidRDefault="000D37E7" w:rsidP="00670F19">
      <w:pPr>
        <w:keepNext/>
        <w:numPr>
          <w:ilvl w:val="0"/>
          <w:numId w:val="4"/>
        </w:numPr>
        <w:tabs>
          <w:tab w:val="clear" w:pos="1979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сапа саласындағы тәуекелдер мен нәтижелілікке байланысты, тиісті заңнамалық және нормативтік талаптардың орындалуын қамтамасыз етеді</w:t>
      </w:r>
      <w:r w:rsidRPr="003A435F">
        <w:rPr>
          <w:rFonts w:ascii="Times New Roman" w:hAnsi="Times New Roman"/>
          <w:color w:val="000000"/>
          <w:sz w:val="20"/>
          <w:szCs w:val="20"/>
          <w:lang w:val="kk-KZ" w:eastAsia="ru-RU"/>
        </w:rPr>
        <w:t>;</w:t>
      </w:r>
    </w:p>
    <w:p w14:paraId="0A33292D" w14:textId="35226FCD" w:rsidR="000D37E7" w:rsidRPr="00670F19" w:rsidRDefault="000D37E7" w:rsidP="00670F19">
      <w:pPr>
        <w:pStyle w:val="a3"/>
        <w:keepNext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 w:rsidRPr="00670F19">
        <w:rPr>
          <w:rFonts w:ascii="Times New Roman" w:hAnsi="Times New Roman"/>
          <w:color w:val="000000"/>
          <w:sz w:val="20"/>
          <w:szCs w:val="20"/>
          <w:lang w:val="kk-KZ" w:eastAsia="ru-RU"/>
        </w:rPr>
        <w:t>тұтынушыларға қызмет көрсету сапасының стандарттарын, қызмет көрсету сапасын арттыру жөніндегі бағдарламалар мен іс-шараларды әзірлейді және енгізеді;</w:t>
      </w:r>
    </w:p>
    <w:p w14:paraId="67BF4703" w14:textId="77777777" w:rsidR="000D37E7" w:rsidRPr="00F12368" w:rsidRDefault="000D37E7" w:rsidP="00670F19">
      <w:pPr>
        <w:keepNext/>
        <w:numPr>
          <w:ilvl w:val="0"/>
          <w:numId w:val="2"/>
        </w:numPr>
        <w:tabs>
          <w:tab w:val="clear" w:pos="1979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 w:rsidRPr="00F12368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өзінің бизнес-процестерінің  барынша нәтижелілігі мен экономикалық тиімділігін қамтамасыз ету үшін </w:t>
      </w: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олардың мониторингін және тұрақты жетілдіруін жүзеге асырады</w:t>
      </w:r>
      <w:r w:rsidRPr="00F12368">
        <w:rPr>
          <w:rFonts w:ascii="Times New Roman" w:hAnsi="Times New Roman"/>
          <w:color w:val="000000"/>
          <w:sz w:val="20"/>
          <w:szCs w:val="20"/>
          <w:lang w:val="kk-KZ" w:eastAsia="ru-RU"/>
        </w:rPr>
        <w:t>;</w:t>
      </w:r>
    </w:p>
    <w:p w14:paraId="3014299D" w14:textId="77777777" w:rsidR="000D37E7" w:rsidRPr="00F12368" w:rsidRDefault="000D37E7" w:rsidP="00670F19">
      <w:pPr>
        <w:keepNext/>
        <w:numPr>
          <w:ilvl w:val="0"/>
          <w:numId w:val="2"/>
        </w:numPr>
        <w:tabs>
          <w:tab w:val="clear" w:pos="1979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негізгі қызметтерді жеткізушілермен және нарықтағы контрагенттермен серіктестік қатынастар орнатады;</w:t>
      </w:r>
    </w:p>
    <w:p w14:paraId="108D389D" w14:textId="77777777" w:rsidR="000D37E7" w:rsidRPr="00F12368" w:rsidRDefault="000D37E7" w:rsidP="00670F19">
      <w:pPr>
        <w:keepNext/>
        <w:numPr>
          <w:ilvl w:val="0"/>
          <w:numId w:val="2"/>
        </w:numPr>
        <w:tabs>
          <w:tab w:val="clear" w:pos="1979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прогрессивті жұмыс әдістері мен заманауи ақпараттық технологияларды қолданады</w:t>
      </w:r>
      <w:r w:rsidRPr="00F12368">
        <w:rPr>
          <w:rFonts w:ascii="Times New Roman" w:hAnsi="Times New Roman"/>
          <w:color w:val="000000"/>
          <w:sz w:val="20"/>
          <w:szCs w:val="20"/>
          <w:lang w:val="kk-KZ" w:eastAsia="ru-RU"/>
        </w:rPr>
        <w:t>;</w:t>
      </w:r>
    </w:p>
    <w:p w14:paraId="14C1AAF1" w14:textId="77777777" w:rsidR="000D37E7" w:rsidRPr="00F12368" w:rsidRDefault="000D37E7" w:rsidP="00670F19">
      <w:pPr>
        <w:keepNext/>
        <w:numPr>
          <w:ilvl w:val="0"/>
          <w:numId w:val="2"/>
        </w:numPr>
        <w:tabs>
          <w:tab w:val="clear" w:pos="1979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барлық мүдделі тараптар үшін ақпараттың ашықтығы мен қолжетімділігі</w:t>
      </w:r>
      <w:r w:rsidRPr="00F12368">
        <w:rPr>
          <w:rFonts w:ascii="Times New Roman" w:hAnsi="Times New Roman"/>
          <w:color w:val="000000"/>
          <w:sz w:val="20"/>
          <w:szCs w:val="20"/>
          <w:lang w:val="kk-KZ" w:eastAsia="ru-RU"/>
        </w:rPr>
        <w:t>;</w:t>
      </w:r>
    </w:p>
    <w:p w14:paraId="64C79319" w14:textId="4701E78D" w:rsidR="000D37E7" w:rsidRPr="00F12368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–  </w:t>
      </w:r>
      <w:r w:rsidR="00C11A9B">
        <w:rPr>
          <w:rFonts w:ascii="Times New Roman" w:hAnsi="Times New Roman"/>
          <w:color w:val="000000"/>
          <w:sz w:val="20"/>
          <w:szCs w:val="20"/>
          <w:lang w:val="kk-KZ" w:eastAsia="ru-RU"/>
        </w:rPr>
        <w:t>сер</w:t>
      </w:r>
      <w:r w:rsidR="00063D8B">
        <w:rPr>
          <w:rFonts w:ascii="Times New Roman" w:hAnsi="Times New Roman"/>
          <w:color w:val="000000"/>
          <w:sz w:val="20"/>
          <w:szCs w:val="20"/>
          <w:lang w:val="kk-KZ" w:eastAsia="ru-RU"/>
        </w:rPr>
        <w:t>іктестік</w:t>
      </w:r>
      <w:r w:rsidRPr="00F12368"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персоналының құзыреттілігі мен кәсібилігін тұрақты арттыруды, әр қызметкерді </w:t>
      </w: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F12368">
        <w:rPr>
          <w:rFonts w:ascii="Times New Roman" w:hAnsi="Times New Roman"/>
          <w:color w:val="000000"/>
          <w:sz w:val="20"/>
          <w:szCs w:val="20"/>
          <w:lang w:val="kk-KZ" w:eastAsia="ru-RU"/>
        </w:rPr>
        <w:t>тұрақты жақсарту және мақсаттарға қол жеткізу бойынша қызметке тартуды қамтамасыз етеді;.</w:t>
      </w:r>
    </w:p>
    <w:p w14:paraId="57632516" w14:textId="77777777" w:rsidR="000D37E7" w:rsidRPr="00F12368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</w:p>
    <w:p w14:paraId="11929244" w14:textId="77777777" w:rsidR="000D37E7" w:rsidRPr="0035481C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>«</w:t>
      </w:r>
      <w:r w:rsidRPr="0035481C">
        <w:rPr>
          <w:rFonts w:ascii="Times New Roman" w:hAnsi="Times New Roman"/>
          <w:color w:val="000000"/>
          <w:sz w:val="20"/>
          <w:szCs w:val="20"/>
          <w:lang w:val="kk-KZ" w:eastAsia="ru-RU"/>
        </w:rPr>
        <w:t>Астанаэнергосбыт» ЖШС басшылығы келесі міндеттемелерді өзіне алады:</w:t>
      </w:r>
    </w:p>
    <w:p w14:paraId="3F01E2F1" w14:textId="77777777" w:rsidR="000D37E7" w:rsidRPr="0035481C" w:rsidRDefault="000D37E7" w:rsidP="00670F19">
      <w:pPr>
        <w:keepNext/>
        <w:numPr>
          <w:ilvl w:val="0"/>
          <w:numId w:val="3"/>
        </w:numPr>
        <w:tabs>
          <w:tab w:val="clear" w:pos="1968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қызметте </w:t>
      </w:r>
      <w:r w:rsidRPr="0035481C">
        <w:rPr>
          <w:rFonts w:ascii="Times New Roman" w:hAnsi="Times New Roman"/>
          <w:color w:val="000000"/>
          <w:sz w:val="20"/>
          <w:szCs w:val="20"/>
          <w:lang w:val="kk-KZ" w:eastAsia="ru-RU"/>
        </w:rPr>
        <w:t>компанияның заңнамалық, нормативтік және ішкі талаптарына сәйкестігін қамтамасыз ету;</w:t>
      </w:r>
    </w:p>
    <w:p w14:paraId="466BFFC8" w14:textId="77777777" w:rsidR="000D37E7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–   </w:t>
      </w:r>
      <w:r w:rsidRPr="0035481C">
        <w:rPr>
          <w:rFonts w:ascii="Times New Roman" w:hAnsi="Times New Roman"/>
          <w:color w:val="000000"/>
          <w:sz w:val="20"/>
          <w:szCs w:val="20"/>
          <w:lang w:val="kk-KZ" w:eastAsia="ru-RU"/>
        </w:rPr>
        <w:t>қолжетімді технологиялар мен техникалық құралдарды пайдалана отырып, сапа менеджменті жүйесінің нәтижелілігін үнемі жақсарту және арттыру;</w:t>
      </w:r>
    </w:p>
    <w:p w14:paraId="38407964" w14:textId="77777777" w:rsidR="000D37E7" w:rsidRPr="006E52E7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–  </w:t>
      </w: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ab/>
      </w:r>
      <w:r w:rsidRPr="006E52E7">
        <w:rPr>
          <w:rFonts w:ascii="Times New Roman" w:hAnsi="Times New Roman"/>
          <w:color w:val="000000"/>
          <w:sz w:val="20"/>
          <w:szCs w:val="20"/>
          <w:lang w:val="kk-KZ" w:eastAsia="ru-RU"/>
        </w:rPr>
        <w:t>сапа менеджменті жүйесінің тиімді және нәтижелі жұмыс іс</w:t>
      </w:r>
      <w:r>
        <w:rPr>
          <w:rFonts w:ascii="Times New Roman" w:hAnsi="Times New Roman"/>
          <w:color w:val="000000"/>
          <w:sz w:val="20"/>
          <w:szCs w:val="20"/>
          <w:lang w:val="kk-KZ" w:eastAsia="ru-RU"/>
        </w:rPr>
        <w:t xml:space="preserve">теуі және оны үздіксіз жақсарту </w:t>
      </w:r>
      <w:r w:rsidRPr="006E52E7">
        <w:rPr>
          <w:rFonts w:ascii="Times New Roman" w:hAnsi="Times New Roman"/>
          <w:color w:val="000000"/>
          <w:sz w:val="20"/>
          <w:szCs w:val="20"/>
          <w:lang w:val="kk-KZ" w:eastAsia="ru-RU"/>
        </w:rPr>
        <w:t>үшін қажетті ресурстармен қамтамасыз ету.</w:t>
      </w:r>
    </w:p>
    <w:p w14:paraId="21749A13" w14:textId="77777777" w:rsidR="00063D8B" w:rsidRDefault="000D37E7" w:rsidP="00670F19">
      <w:pPr>
        <w:keepNext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bCs/>
          <w:color w:val="000000"/>
          <w:sz w:val="20"/>
          <w:szCs w:val="20"/>
          <w:lang w:val="kk-KZ" w:eastAsia="ru-RU"/>
        </w:rPr>
        <w:t>«</w:t>
      </w:r>
      <w:r w:rsidRPr="006E52E7">
        <w:rPr>
          <w:rFonts w:ascii="Times New Roman" w:hAnsi="Times New Roman"/>
          <w:bCs/>
          <w:color w:val="000000"/>
          <w:sz w:val="20"/>
          <w:szCs w:val="20"/>
          <w:lang w:val="kk-KZ" w:eastAsia="ru-RU"/>
        </w:rPr>
        <w:t>Астанаэнергосбыт</w:t>
      </w:r>
      <w:r>
        <w:rPr>
          <w:rFonts w:ascii="Times New Roman" w:hAnsi="Times New Roman"/>
          <w:bCs/>
          <w:color w:val="000000"/>
          <w:sz w:val="20"/>
          <w:szCs w:val="20"/>
          <w:lang w:val="kk-KZ" w:eastAsia="ru-RU"/>
        </w:rPr>
        <w:t>» ЖШС саясаты ИСО 9001:2015 Х</w:t>
      </w:r>
      <w:r w:rsidRPr="006E52E7">
        <w:rPr>
          <w:rFonts w:ascii="Times New Roman" w:hAnsi="Times New Roman"/>
          <w:bCs/>
          <w:color w:val="000000"/>
          <w:sz w:val="20"/>
          <w:szCs w:val="20"/>
          <w:lang w:val="kk-KZ" w:eastAsia="ru-RU"/>
        </w:rPr>
        <w:t xml:space="preserve">алықаралық </w:t>
      </w:r>
      <w:r>
        <w:rPr>
          <w:rFonts w:ascii="Times New Roman" w:hAnsi="Times New Roman"/>
          <w:bCs/>
          <w:color w:val="000000"/>
          <w:sz w:val="20"/>
          <w:szCs w:val="20"/>
          <w:lang w:val="kk-KZ" w:eastAsia="ru-RU"/>
        </w:rPr>
        <w:t xml:space="preserve">Стандарт талаптарына сәйкес </w:t>
      </w:r>
      <w:r w:rsidRPr="006E52E7">
        <w:rPr>
          <w:rFonts w:ascii="Times New Roman" w:hAnsi="Times New Roman"/>
          <w:bCs/>
          <w:color w:val="000000"/>
          <w:sz w:val="20"/>
          <w:szCs w:val="20"/>
          <w:lang w:val="kk-KZ" w:eastAsia="ru-RU"/>
        </w:rPr>
        <w:t>және орындау үшін әзірленген.</w:t>
      </w:r>
    </w:p>
    <w:sectPr w:rsidR="00063D8B" w:rsidSect="00670F19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267F"/>
    <w:multiLevelType w:val="hybridMultilevel"/>
    <w:tmpl w:val="B8AE7FA0"/>
    <w:lvl w:ilvl="0" w:tplc="11D227A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7F24A4"/>
    <w:multiLevelType w:val="hybridMultilevel"/>
    <w:tmpl w:val="E44A6F66"/>
    <w:lvl w:ilvl="0" w:tplc="11D227A4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76289"/>
    <w:multiLevelType w:val="hybridMultilevel"/>
    <w:tmpl w:val="C8D4FFDA"/>
    <w:lvl w:ilvl="0" w:tplc="C5F49886">
      <w:numFmt w:val="bullet"/>
      <w:lvlText w:val="–"/>
      <w:lvlJc w:val="left"/>
      <w:pPr>
        <w:ind w:left="22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A3D318B"/>
    <w:multiLevelType w:val="hybridMultilevel"/>
    <w:tmpl w:val="3036E2EA"/>
    <w:lvl w:ilvl="0" w:tplc="11D227A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13F40"/>
    <w:multiLevelType w:val="hybridMultilevel"/>
    <w:tmpl w:val="94C24F12"/>
    <w:lvl w:ilvl="0" w:tplc="11D227A4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C54D20"/>
    <w:multiLevelType w:val="hybridMultilevel"/>
    <w:tmpl w:val="735E5D8A"/>
    <w:lvl w:ilvl="0" w:tplc="11D227A4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85"/>
    <w:rsid w:val="00063D8B"/>
    <w:rsid w:val="000D37E7"/>
    <w:rsid w:val="00386D65"/>
    <w:rsid w:val="00670F19"/>
    <w:rsid w:val="008B6705"/>
    <w:rsid w:val="00AE0389"/>
    <w:rsid w:val="00BC39AB"/>
    <w:rsid w:val="00C11A9B"/>
    <w:rsid w:val="00C7312A"/>
    <w:rsid w:val="00D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44CA"/>
  <w15:chartTrackingRefBased/>
  <w15:docId w15:val="{3FBE7339-3FD9-4ED0-8BA2-B7D3E55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37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Азиза Кайратовна</dc:creator>
  <cp:keywords/>
  <dc:description/>
  <cp:lastModifiedBy>Абеугазина Еркежан Куаткызы</cp:lastModifiedBy>
  <cp:revision>2</cp:revision>
  <dcterms:created xsi:type="dcterms:W3CDTF">2023-04-11T08:26:00Z</dcterms:created>
  <dcterms:modified xsi:type="dcterms:W3CDTF">2023-04-11T08:26:00Z</dcterms:modified>
</cp:coreProperties>
</file>