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B9C" w:rsidRDefault="000D7B9C" w:rsidP="000D7B9C">
      <w:pPr>
        <w:spacing w:after="0" w:line="240" w:lineRule="auto"/>
        <w:jc w:val="center"/>
        <w:rPr>
          <w:rFonts w:ascii="Times New Roman" w:eastAsia="Times New Roman" w:hAnsi="Times New Roman" w:cs="Times New Roman"/>
          <w:b/>
          <w:bCs/>
          <w:color w:val="000000"/>
          <w:sz w:val="24"/>
          <w:szCs w:val="24"/>
          <w:lang w:val="ru-RU" w:eastAsia="ru-RU"/>
        </w:rPr>
      </w:pPr>
      <w:bookmarkStart w:id="0" w:name="_GoBack"/>
      <w:bookmarkEnd w:id="0"/>
      <w:r w:rsidRPr="000D7B9C">
        <w:rPr>
          <w:rFonts w:ascii="Times New Roman" w:eastAsia="Times New Roman" w:hAnsi="Times New Roman" w:cs="Times New Roman"/>
          <w:b/>
          <w:bCs/>
          <w:color w:val="000000"/>
          <w:sz w:val="24"/>
          <w:szCs w:val="24"/>
          <w:lang w:val="ru-RU" w:eastAsia="ru-RU"/>
        </w:rPr>
        <w:t xml:space="preserve">Постановление акимата города Астаны от 30 апреля 2015 года № 115-638 </w:t>
      </w:r>
      <w:r w:rsidRPr="000D7B9C">
        <w:rPr>
          <w:rFonts w:ascii="Times New Roman" w:eastAsia="Times New Roman" w:hAnsi="Times New Roman" w:cs="Times New Roman"/>
          <w:b/>
          <w:bCs/>
          <w:color w:val="000000"/>
          <w:sz w:val="24"/>
          <w:szCs w:val="24"/>
          <w:lang w:val="ru-RU" w:eastAsia="ru-RU"/>
        </w:rPr>
        <w:br/>
        <w:t>Об утверждении Правил предоставления коммунальных услуг в городе Астане</w:t>
      </w:r>
      <w:r>
        <w:rPr>
          <w:rFonts w:ascii="Times New Roman" w:eastAsia="Times New Roman" w:hAnsi="Times New Roman" w:cs="Times New Roman"/>
          <w:b/>
          <w:bCs/>
          <w:color w:val="000000"/>
          <w:sz w:val="24"/>
          <w:szCs w:val="24"/>
          <w:lang w:val="ru-RU" w:eastAsia="ru-RU"/>
        </w:rPr>
        <w:t xml:space="preserve"> </w:t>
      </w:r>
    </w:p>
    <w:p w:rsidR="000D7B9C" w:rsidRDefault="000D7B9C" w:rsidP="000D7B9C">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w:t>
      </w:r>
      <w:r w:rsidRPr="000D7B9C">
        <w:rPr>
          <w:rFonts w:ascii="Times New Roman" w:eastAsia="Times New Roman" w:hAnsi="Times New Roman" w:cs="Times New Roman"/>
          <w:b/>
          <w:bCs/>
          <w:i/>
          <w:color w:val="000000"/>
          <w:sz w:val="24"/>
          <w:szCs w:val="24"/>
          <w:lang w:val="ru-RU" w:eastAsia="ru-RU"/>
        </w:rPr>
        <w:t>с изменениям</w:t>
      </w:r>
      <w:r>
        <w:rPr>
          <w:rFonts w:ascii="Times New Roman" w:eastAsia="Times New Roman" w:hAnsi="Times New Roman" w:cs="Times New Roman"/>
          <w:b/>
          <w:bCs/>
          <w:i/>
          <w:color w:val="000000"/>
          <w:sz w:val="24"/>
          <w:szCs w:val="24"/>
          <w:lang w:val="ru-RU" w:eastAsia="ru-RU"/>
        </w:rPr>
        <w:t>и</w:t>
      </w:r>
      <w:r w:rsidRPr="000D7B9C">
        <w:rPr>
          <w:rFonts w:ascii="Times New Roman" w:eastAsia="Times New Roman" w:hAnsi="Times New Roman" w:cs="Times New Roman"/>
          <w:b/>
          <w:bCs/>
          <w:i/>
          <w:color w:val="000000"/>
          <w:sz w:val="24"/>
          <w:szCs w:val="24"/>
          <w:lang w:val="ru-RU" w:eastAsia="ru-RU"/>
        </w:rPr>
        <w:t xml:space="preserve"> и дополнениями на 06.05.2020 г.</w:t>
      </w:r>
      <w:r>
        <w:rPr>
          <w:rFonts w:ascii="Times New Roman" w:eastAsia="Times New Roman" w:hAnsi="Times New Roman" w:cs="Times New Roman"/>
          <w:b/>
          <w:bCs/>
          <w:color w:val="000000"/>
          <w:sz w:val="24"/>
          <w:szCs w:val="24"/>
          <w:lang w:val="ru-RU" w:eastAsia="ru-RU"/>
        </w:rPr>
        <w:t>)</w:t>
      </w:r>
    </w:p>
    <w:p w:rsidR="000D7B9C" w:rsidRPr="000D7B9C" w:rsidRDefault="000D7B9C" w:rsidP="000D7B9C">
      <w:pPr>
        <w:spacing w:after="0" w:line="240" w:lineRule="auto"/>
        <w:jc w:val="center"/>
        <w:rPr>
          <w:rFonts w:ascii="Times New Roman" w:eastAsia="Times New Roman" w:hAnsi="Times New Roman" w:cs="Times New Roman"/>
          <w:color w:val="000000"/>
          <w:sz w:val="24"/>
          <w:szCs w:val="24"/>
          <w:lang w:val="ru-RU" w:eastAsia="ru-RU"/>
        </w:rPr>
      </w:pPr>
    </w:p>
    <w:p w:rsidR="00A44B3B" w:rsidRDefault="00A44B3B" w:rsidP="00A44B3B">
      <w:pPr>
        <w:spacing w:after="0" w:line="240" w:lineRule="auto"/>
        <w:jc w:val="both"/>
        <w:rPr>
          <w:rFonts w:ascii="Times New Roman" w:eastAsia="Times New Roman" w:hAnsi="Times New Roman" w:cs="Times New Roman"/>
          <w:color w:val="FF0000"/>
          <w:lang w:val="ru-KZ" w:eastAsia="ru-KZ"/>
        </w:rPr>
      </w:pPr>
      <w:r w:rsidRPr="000D7B9C">
        <w:rPr>
          <w:rFonts w:ascii="Times New Roman" w:eastAsia="Times New Roman" w:hAnsi="Times New Roman" w:cs="Times New Roman"/>
          <w:color w:val="FF0000"/>
          <w:lang w:val="ru-KZ" w:eastAsia="ru-KZ"/>
        </w:rPr>
        <w:t xml:space="preserve">      Сноска. В наименовании, по всему тексту слова "Астаны", "Астане" заменены словами "Нур-Султана", "Нур-Султане" в соответствии с постановлением акимата города Нур-Султана от 06.05.2020 </w:t>
      </w:r>
      <w:hyperlink r:id="rId5" w:anchor="z7" w:history="1">
        <w:r w:rsidRPr="000D7B9C">
          <w:rPr>
            <w:rFonts w:ascii="Times New Roman" w:eastAsia="Times New Roman" w:hAnsi="Times New Roman" w:cs="Times New Roman"/>
            <w:color w:val="FF0000"/>
            <w:u w:val="single"/>
            <w:lang w:val="ru-KZ" w:eastAsia="ru-KZ"/>
          </w:rPr>
          <w:t>№ 505-742</w:t>
        </w:r>
      </w:hyperlink>
      <w:r w:rsidRPr="000D7B9C">
        <w:rPr>
          <w:rFonts w:ascii="Times New Roman" w:eastAsia="Times New Roman" w:hAnsi="Times New Roman" w:cs="Times New Roman"/>
          <w:color w:val="FF0000"/>
          <w:lang w:val="ru-KZ" w:eastAsia="ru-KZ"/>
        </w:rPr>
        <w:t xml:space="preserve"> (вводится в действие по истечении десяти календарных дней после дня его первого официального опубликования).</w:t>
      </w:r>
    </w:p>
    <w:p w:rsidR="000D7B9C" w:rsidRPr="000D7B9C" w:rsidRDefault="000D7B9C" w:rsidP="00A44B3B">
      <w:pPr>
        <w:spacing w:after="0" w:line="240" w:lineRule="auto"/>
        <w:jc w:val="both"/>
        <w:rPr>
          <w:rFonts w:ascii="Times New Roman" w:eastAsia="Times New Roman" w:hAnsi="Times New Roman" w:cs="Times New Roman"/>
          <w:color w:val="FF0000"/>
          <w:lang w:val="ru-KZ" w:eastAsia="ru-KZ"/>
        </w:rPr>
      </w:pP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В соответствии с законами Республики Казахстан от 16 апреля 1997 года "</w:t>
      </w:r>
      <w:hyperlink r:id="rId6" w:anchor="z0" w:history="1">
        <w:r w:rsidRPr="00A44B3B">
          <w:rPr>
            <w:rFonts w:ascii="Times New Roman" w:eastAsia="Times New Roman" w:hAnsi="Times New Roman" w:cs="Times New Roman"/>
            <w:color w:val="0000FF"/>
            <w:sz w:val="24"/>
            <w:szCs w:val="24"/>
            <w:u w:val="single"/>
            <w:lang w:val="ru-KZ" w:eastAsia="ru-KZ"/>
          </w:rPr>
          <w:t>О жилищных отношениях</w:t>
        </w:r>
      </w:hyperlink>
      <w:r w:rsidRPr="00A44B3B">
        <w:rPr>
          <w:rFonts w:ascii="Times New Roman" w:eastAsia="Times New Roman" w:hAnsi="Times New Roman" w:cs="Times New Roman"/>
          <w:sz w:val="24"/>
          <w:szCs w:val="24"/>
          <w:lang w:val="ru-KZ" w:eastAsia="ru-KZ"/>
        </w:rPr>
        <w:t>", от 23 января 2001 года "</w:t>
      </w:r>
      <w:hyperlink r:id="rId7" w:anchor="z0" w:history="1">
        <w:r w:rsidRPr="00A44B3B">
          <w:rPr>
            <w:rFonts w:ascii="Times New Roman" w:eastAsia="Times New Roman" w:hAnsi="Times New Roman" w:cs="Times New Roman"/>
            <w:color w:val="0000FF"/>
            <w:sz w:val="24"/>
            <w:szCs w:val="24"/>
            <w:u w:val="single"/>
            <w:lang w:val="ru-KZ" w:eastAsia="ru-KZ"/>
          </w:rPr>
          <w:t>О местном государственном управлении и самоуправлении в Республике Казахстан</w:t>
        </w:r>
      </w:hyperlink>
      <w:r w:rsidRPr="00A44B3B">
        <w:rPr>
          <w:rFonts w:ascii="Times New Roman" w:eastAsia="Times New Roman" w:hAnsi="Times New Roman" w:cs="Times New Roman"/>
          <w:sz w:val="24"/>
          <w:szCs w:val="24"/>
          <w:lang w:val="ru-KZ" w:eastAsia="ru-KZ"/>
        </w:rPr>
        <w:t xml:space="preserve">", распоряжением Премьер-Министра Республики Казахстан от 12 декабря 2014 года № 143-р "О мерах по реализации Закона Республики Казахстан от 29 сентября 2014 года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акимат города Нур-Султана </w:t>
      </w:r>
      <w:r w:rsidRPr="00A44B3B">
        <w:rPr>
          <w:rFonts w:ascii="Times New Roman" w:eastAsia="Times New Roman" w:hAnsi="Times New Roman" w:cs="Times New Roman"/>
          <w:b/>
          <w:bCs/>
          <w:sz w:val="24"/>
          <w:szCs w:val="24"/>
          <w:lang w:val="ru-KZ" w:eastAsia="ru-KZ"/>
        </w:rPr>
        <w:t>ПОСТАНОВЛЯЕТ:</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1. Утвердить прилагаемые </w:t>
      </w:r>
      <w:hyperlink r:id="rId8" w:anchor="z7" w:history="1">
        <w:r w:rsidRPr="00A44B3B">
          <w:rPr>
            <w:rFonts w:ascii="Times New Roman" w:eastAsia="Times New Roman" w:hAnsi="Times New Roman" w:cs="Times New Roman"/>
            <w:color w:val="0000FF"/>
            <w:sz w:val="24"/>
            <w:szCs w:val="24"/>
            <w:u w:val="single"/>
            <w:lang w:val="ru-KZ" w:eastAsia="ru-KZ"/>
          </w:rPr>
          <w:t>Правила</w:t>
        </w:r>
      </w:hyperlink>
      <w:r w:rsidRPr="00A44B3B">
        <w:rPr>
          <w:rFonts w:ascii="Times New Roman" w:eastAsia="Times New Roman" w:hAnsi="Times New Roman" w:cs="Times New Roman"/>
          <w:sz w:val="24"/>
          <w:szCs w:val="24"/>
          <w:lang w:val="ru-KZ" w:eastAsia="ru-KZ"/>
        </w:rPr>
        <w:t xml:space="preserve"> предоставления коммунальных услуг в городе Нур-Султане.</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2. Государственному учреждению "Управление энергетики города Нур-Султана" произвести государственную регистрацию настоящего постановления в органах юстиции с последующим опубликованием в официальных и периодических печатных изданиях, а также на интернет-ресурсе, определяемом Правительством Республики Казахстан, и на интернет-ресурсе акимата города Нур-Султана.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3. Контроль за исполнением настоящего постановления возложить на заместителя акима города Нур-Султана Айтмухаметова К.К.</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4. Настоящее постановление вводится в действие по истечении десяти календарных дней со дня его первого официального опубликования.</w:t>
      </w:r>
    </w:p>
    <w:tbl>
      <w:tblPr>
        <w:tblW w:w="10543" w:type="dxa"/>
        <w:tblCellSpacing w:w="15" w:type="dxa"/>
        <w:tblCellMar>
          <w:top w:w="15" w:type="dxa"/>
          <w:left w:w="15" w:type="dxa"/>
          <w:bottom w:w="15" w:type="dxa"/>
          <w:right w:w="15" w:type="dxa"/>
        </w:tblCellMar>
        <w:tblLook w:val="04A0" w:firstRow="1" w:lastRow="0" w:firstColumn="1" w:lastColumn="0" w:noHBand="0" w:noVBand="1"/>
      </w:tblPr>
      <w:tblGrid>
        <w:gridCol w:w="750"/>
        <w:gridCol w:w="9793"/>
      </w:tblGrid>
      <w:tr w:rsidR="000D7B9C" w:rsidRPr="00A44B3B" w:rsidTr="000D7B9C">
        <w:trPr>
          <w:trHeight w:val="932"/>
          <w:tblCellSpacing w:w="15" w:type="dxa"/>
        </w:trPr>
        <w:tc>
          <w:tcPr>
            <w:tcW w:w="0" w:type="auto"/>
            <w:vAlign w:val="center"/>
            <w:hideMark/>
          </w:tcPr>
          <w:p w:rsidR="00A44B3B" w:rsidRPr="000D7B9C" w:rsidRDefault="00A44B3B" w:rsidP="00A44B3B">
            <w:pPr>
              <w:spacing w:after="0" w:line="240" w:lineRule="auto"/>
              <w:jc w:val="both"/>
              <w:rPr>
                <w:rFonts w:ascii="Times New Roman" w:eastAsia="Times New Roman" w:hAnsi="Times New Roman" w:cs="Times New Roman"/>
                <w:b/>
                <w:sz w:val="24"/>
                <w:szCs w:val="24"/>
                <w:lang w:val="ru-KZ" w:eastAsia="ru-KZ"/>
              </w:rPr>
            </w:pPr>
            <w:r w:rsidRPr="000D7B9C">
              <w:rPr>
                <w:rFonts w:ascii="Times New Roman" w:eastAsia="Times New Roman" w:hAnsi="Times New Roman" w:cs="Times New Roman"/>
                <w:b/>
                <w:sz w:val="24"/>
                <w:szCs w:val="24"/>
                <w:lang w:val="ru-KZ" w:eastAsia="ru-KZ"/>
              </w:rPr>
              <w:t>Аким</w:t>
            </w:r>
          </w:p>
        </w:tc>
        <w:tc>
          <w:tcPr>
            <w:tcW w:w="0" w:type="auto"/>
            <w:vAlign w:val="center"/>
            <w:hideMark/>
          </w:tcPr>
          <w:p w:rsidR="00A44B3B" w:rsidRPr="000D7B9C" w:rsidRDefault="000D7B9C" w:rsidP="000D7B9C">
            <w:pPr>
              <w:spacing w:after="0" w:line="240" w:lineRule="auto"/>
              <w:ind w:right="-599"/>
              <w:jc w:val="both"/>
              <w:rPr>
                <w:rFonts w:ascii="Times New Roman" w:eastAsia="Times New Roman" w:hAnsi="Times New Roman" w:cs="Times New Roman"/>
                <w:b/>
                <w:sz w:val="24"/>
                <w:szCs w:val="24"/>
                <w:lang w:val="ru-KZ" w:eastAsia="ru-KZ"/>
              </w:rPr>
            </w:pPr>
            <w:r w:rsidRPr="000D7B9C">
              <w:rPr>
                <w:rFonts w:ascii="Times New Roman" w:eastAsia="Times New Roman" w:hAnsi="Times New Roman" w:cs="Times New Roman"/>
                <w:b/>
                <w:sz w:val="24"/>
                <w:szCs w:val="24"/>
                <w:lang w:val="ru-RU" w:eastAsia="ru-KZ"/>
              </w:rPr>
              <w:t xml:space="preserve">                                                                                                                      </w:t>
            </w:r>
            <w:r w:rsidR="00A44B3B" w:rsidRPr="000D7B9C">
              <w:rPr>
                <w:rFonts w:ascii="Times New Roman" w:eastAsia="Times New Roman" w:hAnsi="Times New Roman" w:cs="Times New Roman"/>
                <w:b/>
                <w:sz w:val="24"/>
                <w:szCs w:val="24"/>
                <w:lang w:val="ru-KZ" w:eastAsia="ru-KZ"/>
              </w:rPr>
              <w:t>А. Джаксыбеков</w:t>
            </w:r>
          </w:p>
        </w:tc>
      </w:tr>
    </w:tbl>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p>
    <w:tbl>
      <w:tblPr>
        <w:tblW w:w="9781" w:type="dxa"/>
        <w:tblCellSpacing w:w="15" w:type="dxa"/>
        <w:tblInd w:w="-45" w:type="dxa"/>
        <w:tblCellMar>
          <w:top w:w="15" w:type="dxa"/>
          <w:left w:w="15" w:type="dxa"/>
          <w:bottom w:w="15" w:type="dxa"/>
          <w:right w:w="15" w:type="dxa"/>
        </w:tblCellMar>
        <w:tblLook w:val="04A0" w:firstRow="1" w:lastRow="0" w:firstColumn="1" w:lastColumn="0" w:noHBand="0" w:noVBand="1"/>
      </w:tblPr>
      <w:tblGrid>
        <w:gridCol w:w="6521"/>
        <w:gridCol w:w="3260"/>
      </w:tblGrid>
      <w:tr w:rsidR="00A44B3B" w:rsidRPr="005F1843" w:rsidTr="005F1843">
        <w:trPr>
          <w:tblCellSpacing w:w="15" w:type="dxa"/>
        </w:trPr>
        <w:tc>
          <w:tcPr>
            <w:tcW w:w="6476" w:type="dxa"/>
            <w:vAlign w:val="center"/>
            <w:hideMark/>
          </w:tcPr>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w:t>
            </w:r>
          </w:p>
        </w:tc>
        <w:tc>
          <w:tcPr>
            <w:tcW w:w="3215" w:type="dxa"/>
            <w:vAlign w:val="center"/>
            <w:hideMark/>
          </w:tcPr>
          <w:p w:rsidR="00A44B3B" w:rsidRPr="00A44B3B" w:rsidRDefault="00A44B3B" w:rsidP="000D7B9C">
            <w:pPr>
              <w:spacing w:after="0" w:line="240" w:lineRule="auto"/>
              <w:ind w:right="60"/>
              <w:jc w:val="right"/>
              <w:rPr>
                <w:rFonts w:ascii="Times New Roman" w:eastAsia="Times New Roman" w:hAnsi="Times New Roman" w:cs="Times New Roman"/>
                <w:sz w:val="24"/>
                <w:szCs w:val="24"/>
                <w:lang w:val="ru-KZ" w:eastAsia="ru-KZ"/>
              </w:rPr>
            </w:pPr>
            <w:bookmarkStart w:id="1" w:name="z6"/>
            <w:bookmarkEnd w:id="1"/>
            <w:r w:rsidRPr="00A44B3B">
              <w:rPr>
                <w:rFonts w:ascii="Times New Roman" w:eastAsia="Times New Roman" w:hAnsi="Times New Roman" w:cs="Times New Roman"/>
                <w:sz w:val="24"/>
                <w:szCs w:val="24"/>
                <w:lang w:val="ru-KZ" w:eastAsia="ru-KZ"/>
              </w:rPr>
              <w:t>Утверждены</w:t>
            </w:r>
            <w:r w:rsidRPr="00A44B3B">
              <w:rPr>
                <w:rFonts w:ascii="Times New Roman" w:eastAsia="Times New Roman" w:hAnsi="Times New Roman" w:cs="Times New Roman"/>
                <w:sz w:val="24"/>
                <w:szCs w:val="24"/>
                <w:lang w:val="ru-KZ" w:eastAsia="ru-KZ"/>
              </w:rPr>
              <w:br/>
              <w:t>постановлением акимата</w:t>
            </w:r>
            <w:r w:rsidRPr="00A44B3B">
              <w:rPr>
                <w:rFonts w:ascii="Times New Roman" w:eastAsia="Times New Roman" w:hAnsi="Times New Roman" w:cs="Times New Roman"/>
                <w:sz w:val="24"/>
                <w:szCs w:val="24"/>
                <w:lang w:val="ru-KZ" w:eastAsia="ru-KZ"/>
              </w:rPr>
              <w:br/>
              <w:t>города Нур-Султана</w:t>
            </w:r>
            <w:r w:rsidRPr="00A44B3B">
              <w:rPr>
                <w:rFonts w:ascii="Times New Roman" w:eastAsia="Times New Roman" w:hAnsi="Times New Roman" w:cs="Times New Roman"/>
                <w:sz w:val="24"/>
                <w:szCs w:val="24"/>
                <w:lang w:val="ru-KZ" w:eastAsia="ru-KZ"/>
              </w:rPr>
              <w:br/>
              <w:t>от 30 апреля 2015 года</w:t>
            </w:r>
            <w:r w:rsidRPr="00A44B3B">
              <w:rPr>
                <w:rFonts w:ascii="Times New Roman" w:eastAsia="Times New Roman" w:hAnsi="Times New Roman" w:cs="Times New Roman"/>
                <w:sz w:val="24"/>
                <w:szCs w:val="24"/>
                <w:lang w:val="ru-KZ" w:eastAsia="ru-KZ"/>
              </w:rPr>
              <w:br/>
              <w:t>№ 115-638</w:t>
            </w:r>
          </w:p>
        </w:tc>
      </w:tr>
    </w:tbl>
    <w:p w:rsidR="00A44B3B" w:rsidRDefault="00A44B3B" w:rsidP="000D7B9C">
      <w:pPr>
        <w:spacing w:after="0" w:line="240" w:lineRule="auto"/>
        <w:jc w:val="center"/>
        <w:outlineLvl w:val="2"/>
        <w:rPr>
          <w:rFonts w:ascii="Times New Roman" w:eastAsia="Times New Roman" w:hAnsi="Times New Roman" w:cs="Times New Roman"/>
          <w:b/>
          <w:bCs/>
          <w:sz w:val="24"/>
          <w:szCs w:val="24"/>
          <w:lang w:val="ru-KZ" w:eastAsia="ru-KZ"/>
        </w:rPr>
      </w:pPr>
      <w:r w:rsidRPr="00A44B3B">
        <w:rPr>
          <w:rFonts w:ascii="Times New Roman" w:eastAsia="Times New Roman" w:hAnsi="Times New Roman" w:cs="Times New Roman"/>
          <w:b/>
          <w:bCs/>
          <w:sz w:val="24"/>
          <w:szCs w:val="24"/>
          <w:lang w:val="ru-KZ" w:eastAsia="ru-KZ"/>
        </w:rPr>
        <w:t>Правила</w:t>
      </w:r>
      <w:r w:rsidRPr="00A44B3B">
        <w:rPr>
          <w:rFonts w:ascii="Times New Roman" w:eastAsia="Times New Roman" w:hAnsi="Times New Roman" w:cs="Times New Roman"/>
          <w:b/>
          <w:bCs/>
          <w:sz w:val="24"/>
          <w:szCs w:val="24"/>
          <w:lang w:val="ru-KZ" w:eastAsia="ru-KZ"/>
        </w:rPr>
        <w:br/>
        <w:t>предоставления коммунальных услуг в городе Нур-Султане</w:t>
      </w:r>
    </w:p>
    <w:p w:rsidR="000D7B9C" w:rsidRPr="00A44B3B" w:rsidRDefault="000D7B9C" w:rsidP="000D7B9C">
      <w:pPr>
        <w:spacing w:after="0" w:line="240" w:lineRule="auto"/>
        <w:jc w:val="center"/>
        <w:outlineLvl w:val="2"/>
        <w:rPr>
          <w:rFonts w:ascii="Times New Roman" w:eastAsia="Times New Roman" w:hAnsi="Times New Roman" w:cs="Times New Roman"/>
          <w:b/>
          <w:bCs/>
          <w:sz w:val="24"/>
          <w:szCs w:val="24"/>
          <w:lang w:val="ru-KZ" w:eastAsia="ru-KZ"/>
        </w:rPr>
      </w:pPr>
    </w:p>
    <w:p w:rsidR="00A44B3B" w:rsidRDefault="00A44B3B" w:rsidP="00A44B3B">
      <w:pPr>
        <w:spacing w:after="0" w:line="240" w:lineRule="auto"/>
        <w:jc w:val="both"/>
        <w:rPr>
          <w:rFonts w:ascii="Times New Roman" w:eastAsia="Times New Roman" w:hAnsi="Times New Roman" w:cs="Times New Roman"/>
          <w:color w:val="FF0000"/>
          <w:lang w:val="ru-KZ" w:eastAsia="ru-KZ"/>
        </w:rPr>
      </w:pPr>
      <w:r w:rsidRPr="00A44B3B">
        <w:rPr>
          <w:rFonts w:ascii="Times New Roman" w:eastAsia="Times New Roman" w:hAnsi="Times New Roman" w:cs="Times New Roman"/>
          <w:sz w:val="24"/>
          <w:szCs w:val="24"/>
          <w:lang w:val="ru-KZ" w:eastAsia="ru-KZ"/>
        </w:rPr>
        <w:t xml:space="preserve">      </w:t>
      </w:r>
      <w:r w:rsidRPr="000D7B9C">
        <w:rPr>
          <w:rFonts w:ascii="Times New Roman" w:eastAsia="Times New Roman" w:hAnsi="Times New Roman" w:cs="Times New Roman"/>
          <w:color w:val="FF0000"/>
          <w:lang w:val="ru-KZ" w:eastAsia="ru-KZ"/>
        </w:rPr>
        <w:t xml:space="preserve">Сноска. В наименовании, по всему тексту слова "Астаны", "Астане" заменены словами "Нур-Султана", "Нур-Султане" в соответствии с постановлением акимата города Нур-Султана от 06.05.2020 </w:t>
      </w:r>
      <w:hyperlink r:id="rId9" w:anchor="z9" w:history="1">
        <w:r w:rsidRPr="000D7B9C">
          <w:rPr>
            <w:rFonts w:ascii="Times New Roman" w:eastAsia="Times New Roman" w:hAnsi="Times New Roman" w:cs="Times New Roman"/>
            <w:color w:val="FF0000"/>
            <w:u w:val="single"/>
            <w:lang w:val="ru-KZ" w:eastAsia="ru-KZ"/>
          </w:rPr>
          <w:t>№ 505-742</w:t>
        </w:r>
      </w:hyperlink>
      <w:r w:rsidRPr="000D7B9C">
        <w:rPr>
          <w:rFonts w:ascii="Times New Roman" w:eastAsia="Times New Roman" w:hAnsi="Times New Roman" w:cs="Times New Roman"/>
          <w:color w:val="FF0000"/>
          <w:lang w:val="ru-KZ" w:eastAsia="ru-KZ"/>
        </w:rPr>
        <w:t xml:space="preserve"> (вводится в действие по истечении десяти календарных дней после дня его первого официального опубликования).</w:t>
      </w:r>
    </w:p>
    <w:p w:rsidR="000D7B9C" w:rsidRDefault="000D7B9C" w:rsidP="00A44B3B">
      <w:pPr>
        <w:spacing w:after="0" w:line="240" w:lineRule="auto"/>
        <w:jc w:val="both"/>
        <w:rPr>
          <w:rFonts w:ascii="Times New Roman" w:eastAsia="Times New Roman" w:hAnsi="Times New Roman" w:cs="Times New Roman"/>
          <w:color w:val="FF0000"/>
          <w:lang w:val="ru-KZ" w:eastAsia="ru-KZ"/>
        </w:rPr>
      </w:pPr>
    </w:p>
    <w:p w:rsidR="000D7B9C" w:rsidRPr="000D7B9C" w:rsidRDefault="000D7B9C" w:rsidP="00A44B3B">
      <w:pPr>
        <w:spacing w:after="0" w:line="240" w:lineRule="auto"/>
        <w:jc w:val="both"/>
        <w:rPr>
          <w:rFonts w:ascii="Times New Roman" w:eastAsia="Times New Roman" w:hAnsi="Times New Roman" w:cs="Times New Roman"/>
          <w:color w:val="FF0000"/>
          <w:lang w:val="ru-KZ" w:eastAsia="ru-KZ"/>
        </w:rPr>
      </w:pPr>
    </w:p>
    <w:p w:rsidR="00A44B3B" w:rsidRPr="00A44B3B" w:rsidRDefault="00A44B3B" w:rsidP="000D7B9C">
      <w:pPr>
        <w:spacing w:after="0" w:line="240" w:lineRule="auto"/>
        <w:jc w:val="center"/>
        <w:outlineLvl w:val="2"/>
        <w:rPr>
          <w:rFonts w:ascii="Times New Roman" w:eastAsia="Times New Roman" w:hAnsi="Times New Roman" w:cs="Times New Roman"/>
          <w:b/>
          <w:bCs/>
          <w:sz w:val="24"/>
          <w:szCs w:val="24"/>
          <w:lang w:val="ru-KZ" w:eastAsia="ru-KZ"/>
        </w:rPr>
      </w:pPr>
      <w:r w:rsidRPr="00A44B3B">
        <w:rPr>
          <w:rFonts w:ascii="Times New Roman" w:eastAsia="Times New Roman" w:hAnsi="Times New Roman" w:cs="Times New Roman"/>
          <w:b/>
          <w:bCs/>
          <w:sz w:val="24"/>
          <w:szCs w:val="24"/>
          <w:lang w:val="ru-KZ" w:eastAsia="ru-KZ"/>
        </w:rPr>
        <w:t>1. Общие положения</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1. Настоящие Правила предоставления коммунальных услуг в городе Нур-Султане (далее – Правила) разработаны в соответствии с действующим законодательством Республики </w:t>
      </w:r>
      <w:r w:rsidRPr="00A44B3B">
        <w:rPr>
          <w:rFonts w:ascii="Times New Roman" w:eastAsia="Times New Roman" w:hAnsi="Times New Roman" w:cs="Times New Roman"/>
          <w:sz w:val="24"/>
          <w:szCs w:val="24"/>
          <w:lang w:val="ru-KZ" w:eastAsia="ru-KZ"/>
        </w:rPr>
        <w:lastRenderedPageBreak/>
        <w:t>Казахстан и устанавливают порядок, условия предоставления и оплаты коммунальных услуг в городе Нур-Султане.</w:t>
      </w:r>
    </w:p>
    <w:p w:rsidR="00A44B3B" w:rsidRPr="00A44B3B" w:rsidRDefault="00A44B3B" w:rsidP="000D7B9C">
      <w:pPr>
        <w:spacing w:after="0" w:line="240" w:lineRule="auto"/>
        <w:ind w:firstLine="720"/>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2. В Правилах используются следующие определения:</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0D7B9C">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коммунальные услуги – услуги, предоставляемые в сфере электро-, тепло- и водоснабжения, канализования (далее – энергоснабжение), услуги по удалению мусора и обслуживанию лифтами, в том числе домофонных систем, систем видеонаблюдения и телекоммуникации, предоставляемые гражданам в квартирах, индивидуальных жилых домах, а также для нужд приусадебных участков, гаражей, потребителям, занимающимся индивидуальным предпринимательством по месту жительства, и объектам кондоминиума;</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0D7B9C">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услугодатель – физическое или юридическое лицо, занимающееся электро-, тепло- и водоснабжением, канализованием (далее – энергоснабжающая организация), а также предоставляющее (оказывающее) услуги по удалению мусора и обслуживанию лифтами, оказание услуг для поставщиков и доставка электрической и тепловой энергии для объектов кондоминиума;</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0D7B9C">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потребитель – гражданин или объект кондоминиума, пользующийся коммунальной услугой;</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0D7B9C">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режим предоставления услуги – система обязательных норм, установленных для каждого типа услуги;</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0D7B9C">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энергоснабжение – доставка и продажа потребителям электрической энергии, тепловой энергии, воды (далее – энергия);</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0D7B9C">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энергоснабжающая организация – юридическое лицо, осуществляющее доставку (самостоятельно или по договору с энергопередающей организацией) и продажу потребителям произведенной или купленной электрической энергии, тепловой энергии, воды;</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0D7B9C">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энергопередаюшая организация – организация, осуществляющая передачу и (или) распределение энергии;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0D7B9C">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энергия – электрическая и тепловая энергия, вода;</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0D7B9C">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единый расчетный центр (далее – ЕРЦ) – единый оператор в городе Нур-Султане по обслуживанию потребителей и выставлению единого платежного документа на бумажном носителе;</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0D7B9C">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единый платежный документ (далее – ЕПД) – единый счет на оплату коммунальных и жилищно-эксплуатационных услуг, выставляемый оператором и ЕРЦ по договору с услугодателем;</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0D7B9C">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личный кабинет – электронный информационный сервис, включающий в себя спектр услуг: авторизацию плательщика услуг, осуществление транзакции, контроль лицевого счета, электронный архив платежей, управление лицевым счетом;</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w:t>
      </w:r>
      <w:r w:rsidR="000D7B9C">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услуги по взысканию дебиторской задолженности за коммунальные услуги – деятельность ЕРЦ или услугодателя, направленная на повышение платежной дисциплины потребителей коммунальных и иных услуг;</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0D7B9C">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персональные данные – сведения, относящиеся к определенному или определяемому на их основании субъекту персональных данных, зафиксированные на электронном, бумажном и (или) ином материальном носителе;</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0D7B9C">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оператор – единый оператор в городе Нур-Султане по организации оплаты коммунальных и жилищно-эксплуатационных услуг и выставлению ЕПД в электронном формате.</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0D7B9C">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3. Вопросы, связанные с энергоснабжением и предоставлением услуг по удалению мусора и обслуживанию лифтами потребителей, не освещенные в Правилах, регулируются действующим законодательством Республики Казахстан в области жилищных отношений.</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0D7B9C">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4. Вопросы, связанные с предоставлением коммунальных услуг по газоснабжению, регулируются отдельными нормативными правовыми актами.</w:t>
      </w:r>
    </w:p>
    <w:p w:rsid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lastRenderedPageBreak/>
        <w:t xml:space="preserve">      </w:t>
      </w:r>
      <w:r w:rsidR="000D7B9C">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5. Вопросы, связанные с взаимодействием услугодателя и ЕРЦ, регулируются соответствующими договорами между ними.</w:t>
      </w:r>
    </w:p>
    <w:p w:rsidR="000D7B9C" w:rsidRPr="00A44B3B" w:rsidRDefault="000D7B9C" w:rsidP="00A44B3B">
      <w:pPr>
        <w:spacing w:after="0" w:line="240" w:lineRule="auto"/>
        <w:jc w:val="both"/>
        <w:rPr>
          <w:rFonts w:ascii="Times New Roman" w:eastAsia="Times New Roman" w:hAnsi="Times New Roman" w:cs="Times New Roman"/>
          <w:sz w:val="24"/>
          <w:szCs w:val="24"/>
          <w:lang w:val="ru-KZ" w:eastAsia="ru-KZ"/>
        </w:rPr>
      </w:pPr>
    </w:p>
    <w:p w:rsidR="00A44B3B" w:rsidRDefault="00A44B3B" w:rsidP="000D7B9C">
      <w:pPr>
        <w:spacing w:after="0" w:line="240" w:lineRule="auto"/>
        <w:jc w:val="center"/>
        <w:outlineLvl w:val="2"/>
        <w:rPr>
          <w:rFonts w:ascii="Times New Roman" w:eastAsia="Times New Roman" w:hAnsi="Times New Roman" w:cs="Times New Roman"/>
          <w:b/>
          <w:bCs/>
          <w:sz w:val="24"/>
          <w:szCs w:val="24"/>
          <w:lang w:val="ru-KZ" w:eastAsia="ru-KZ"/>
        </w:rPr>
      </w:pPr>
      <w:r w:rsidRPr="00A44B3B">
        <w:rPr>
          <w:rFonts w:ascii="Times New Roman" w:eastAsia="Times New Roman" w:hAnsi="Times New Roman" w:cs="Times New Roman"/>
          <w:b/>
          <w:bCs/>
          <w:sz w:val="24"/>
          <w:szCs w:val="24"/>
          <w:lang w:val="ru-KZ" w:eastAsia="ru-KZ"/>
        </w:rPr>
        <w:t>2. Порядок и условия предоставления коммунальных услуг</w:t>
      </w:r>
    </w:p>
    <w:p w:rsidR="000D7B9C" w:rsidRPr="00A44B3B" w:rsidRDefault="000D7B9C" w:rsidP="000D7B9C">
      <w:pPr>
        <w:spacing w:after="0" w:line="240" w:lineRule="auto"/>
        <w:jc w:val="center"/>
        <w:outlineLvl w:val="2"/>
        <w:rPr>
          <w:rFonts w:ascii="Times New Roman" w:eastAsia="Times New Roman" w:hAnsi="Times New Roman" w:cs="Times New Roman"/>
          <w:b/>
          <w:bCs/>
          <w:sz w:val="24"/>
          <w:szCs w:val="24"/>
          <w:lang w:val="ru-KZ" w:eastAsia="ru-KZ"/>
        </w:rPr>
      </w:pP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0D7B9C">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6. Предоставление коммунальных услуг производится на основании индивидуального договора между услугодателем и потребителем (далее – договор).</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0D7B9C">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Потребители имеют право делегировать в установленном законодательством Республики Казахстан порядке свои права по заключению договоров кооперативу собственников квартир (далее – КСК) либо иному физическому или юридическому лицу.</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0D7B9C">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Договор не может противоречить Правилам, а его содержание должно при необходимости согласовываться с территориальным антимонопольным органом.</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0D7B9C">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Договор считается заключенным на неопределенный срок (если иное не предусмотрено соглашением сторон) и может быть изменен или расторгнут по основаниям, предусмотренным в </w:t>
      </w:r>
      <w:hyperlink r:id="rId10" w:anchor="z52" w:history="1">
        <w:r w:rsidRPr="00A44B3B">
          <w:rPr>
            <w:rFonts w:ascii="Times New Roman" w:eastAsia="Times New Roman" w:hAnsi="Times New Roman" w:cs="Times New Roman"/>
            <w:color w:val="0000FF"/>
            <w:sz w:val="24"/>
            <w:szCs w:val="24"/>
            <w:u w:val="single"/>
            <w:lang w:val="ru-KZ" w:eastAsia="ru-KZ"/>
          </w:rPr>
          <w:t>пунктах 40</w:t>
        </w:r>
      </w:hyperlink>
      <w:r w:rsidRPr="00A44B3B">
        <w:rPr>
          <w:rFonts w:ascii="Times New Roman" w:eastAsia="Times New Roman" w:hAnsi="Times New Roman" w:cs="Times New Roman"/>
          <w:sz w:val="24"/>
          <w:szCs w:val="24"/>
          <w:lang w:val="ru-KZ" w:eastAsia="ru-KZ"/>
        </w:rPr>
        <w:t xml:space="preserve"> и </w:t>
      </w:r>
      <w:hyperlink r:id="rId11" w:anchor="z56" w:history="1">
        <w:r w:rsidRPr="00A44B3B">
          <w:rPr>
            <w:rFonts w:ascii="Times New Roman" w:eastAsia="Times New Roman" w:hAnsi="Times New Roman" w:cs="Times New Roman"/>
            <w:color w:val="0000FF"/>
            <w:sz w:val="24"/>
            <w:szCs w:val="24"/>
            <w:u w:val="single"/>
            <w:lang w:val="ru-KZ" w:eastAsia="ru-KZ"/>
          </w:rPr>
          <w:t>43</w:t>
        </w:r>
      </w:hyperlink>
      <w:r w:rsidRPr="00A44B3B">
        <w:rPr>
          <w:rFonts w:ascii="Times New Roman" w:eastAsia="Times New Roman" w:hAnsi="Times New Roman" w:cs="Times New Roman"/>
          <w:sz w:val="24"/>
          <w:szCs w:val="24"/>
          <w:lang w:val="ru-KZ" w:eastAsia="ru-KZ"/>
        </w:rPr>
        <w:t xml:space="preserve"> Правил.</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0D7B9C">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7. Потребительские свойства и режим предоставления услуг должны соответствовать требованиям, установленным нормативно-технической документацией по:</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0D7B9C">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1) теплоснабжению – санитарным нормам, определяющим температуру воздуха в жилых помещениях – круглосуточно в течение отопительного сезона;</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0D7B9C">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2) электроснабжению – параметрам электрической энергии по действующему стандарту – круглосуточно в течение года;</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0D7B9C">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3) холодному и горячему водоснабжению – гигиеническим требованиям по составу, свойствам и температуре нагрева подаваемой воды, а также расчетного расхода воды в точке разбора – круглосуточно в течение года;</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0D7B9C">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4) канализовании – обеспечению полного отведения сточных вод – круглосуточно в течение года;</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0D7B9C">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5) обслуживанию лифтами – безопасному пользованию лифтами – круглосуточно в течение года или на основании договора;</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0D7B9C">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6) удалению мусора – полному удалению мусора, отвечающему санитарно-эпидеологическим требованиям.</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0D7B9C">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8. Режим предоставления коммунальных услуг и гарантийный уровень потребления с учетом мощности, состава и износа основных фондов коммунального назначения, климатических и других местных условий устанавливается договором.</w:t>
      </w:r>
    </w:p>
    <w:p w:rsid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0D7B9C">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9. Возможные отклонения от режима предоставления коммунальных услуг в обязательном порядке должны быть предусмотрены в договоре.</w:t>
      </w:r>
    </w:p>
    <w:p w:rsidR="000D7B9C" w:rsidRPr="00A44B3B" w:rsidRDefault="000D7B9C" w:rsidP="00A44B3B">
      <w:pPr>
        <w:spacing w:after="0" w:line="240" w:lineRule="auto"/>
        <w:jc w:val="both"/>
        <w:rPr>
          <w:rFonts w:ascii="Times New Roman" w:eastAsia="Times New Roman" w:hAnsi="Times New Roman" w:cs="Times New Roman"/>
          <w:sz w:val="24"/>
          <w:szCs w:val="24"/>
          <w:lang w:val="ru-KZ" w:eastAsia="ru-KZ"/>
        </w:rPr>
      </w:pPr>
    </w:p>
    <w:p w:rsidR="00A44B3B" w:rsidRDefault="00A44B3B" w:rsidP="000D7B9C">
      <w:pPr>
        <w:spacing w:after="0" w:line="240" w:lineRule="auto"/>
        <w:jc w:val="center"/>
        <w:outlineLvl w:val="2"/>
        <w:rPr>
          <w:rFonts w:ascii="Times New Roman" w:eastAsia="Times New Roman" w:hAnsi="Times New Roman" w:cs="Times New Roman"/>
          <w:b/>
          <w:bCs/>
          <w:sz w:val="24"/>
          <w:szCs w:val="24"/>
          <w:lang w:val="ru-KZ" w:eastAsia="ru-KZ"/>
        </w:rPr>
      </w:pPr>
      <w:r w:rsidRPr="00A44B3B">
        <w:rPr>
          <w:rFonts w:ascii="Times New Roman" w:eastAsia="Times New Roman" w:hAnsi="Times New Roman" w:cs="Times New Roman"/>
          <w:b/>
          <w:bCs/>
          <w:sz w:val="24"/>
          <w:szCs w:val="24"/>
          <w:lang w:val="ru-KZ" w:eastAsia="ru-KZ"/>
        </w:rPr>
        <w:t>3. Ответственность лиц, участвующих в процессе пользования и предоставления коммунальных услуг</w:t>
      </w:r>
    </w:p>
    <w:p w:rsidR="000D7B9C" w:rsidRPr="00A44B3B" w:rsidRDefault="000D7B9C" w:rsidP="000D7B9C">
      <w:pPr>
        <w:spacing w:after="0" w:line="240" w:lineRule="auto"/>
        <w:jc w:val="center"/>
        <w:outlineLvl w:val="2"/>
        <w:rPr>
          <w:rFonts w:ascii="Times New Roman" w:eastAsia="Times New Roman" w:hAnsi="Times New Roman" w:cs="Times New Roman"/>
          <w:b/>
          <w:bCs/>
          <w:sz w:val="24"/>
          <w:szCs w:val="24"/>
          <w:lang w:val="ru-KZ" w:eastAsia="ru-KZ"/>
        </w:rPr>
      </w:pP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0D7B9C">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10. Содержание в надлежащем техническом состоянии и обеспечение безопасности общедомовых энергосетей, а также приборов учета является обязанностью энергоснабжающей организации и осуществляется на основе отдельного договора с КСК или другим уполномоченным лицом потребителя либо потребителем.</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0D7B9C">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Энергоснабжающая организация может производить обслуживание самостоятельно (при наличии соответствующего разрешения) и (или) по договору с энергопередающей или другой специализированной организацией, имеющей лицензию (разрешение) на такой вид деятельности. Привлечение специализированных организаций производится на тендерной основе.</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lastRenderedPageBreak/>
        <w:t xml:space="preserve">      </w:t>
      </w:r>
      <w:r w:rsidR="000D7B9C">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Ответственность за техническое состояние и эксплуатацию трубопроводов, электропроводки, электрического оборудования в квартирах, индивидуальных домах, приусадебных участках, гаражах и т.п., а также за технику безопасности при пользовании энергией возлагается на потребителя.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0D7B9C">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11. Расчетные приборы учета приобретаются и устанавливаются энергопередающей организацией.</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0D7B9C">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Финансирование установки приборов учета производится за счет собственных или заемных средств энергопередающей организации.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0D7B9C">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Потребитель возмещает энергопередающей организации расходы за приобретенный и установленный прибор учета через тариф на энергию по договору на энергоснабжение.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0D7B9C">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12. Потребитель вправе самостоятельно приобретать индивидуальные приборы учета. Для таких потребителей возмещение расходов энергопередающей организации через тариф производится только за установку приборов учета согласно договору.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0D7B9C">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13. Приборы учета могут устанавливаться на лестничных клетках, в коридорах и в отдельных квартирах.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0D7B9C">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14. Проход к приборам учета должен быть свободным.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0D7B9C">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15. Потребитель несет ответственность за сохранность и целостность прибора учета, установленного в его квартире или индивидуальном доме. При установке приборов учета (владельцев квартир) на лестничных клетках ответственность за их сохранность и целостность несет КСК, в ведении которого находится дом.</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0D7B9C">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16. В случае хищения или поломки неустановленными лицами приборов учета (владельцев квартиры), смонтированных на лестничных клетках, потребитель или КСК согласно индивидуальному договору, в ведении которого находится дом, обязан в месячный срок их восстановить, если иное не предусмотрено соглашением сторон. До момента восстановления прибора учета потребитель (владелец квартиры) вправе потребовать подключить его к энергосети. Плата за данное временное подключение не взимается.</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0D7B9C">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17. Граница раздела эксплуатационной ответственности сторон определяется для соответствующего вида сетей следующим образом: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0D7B9C">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1) тепло – по разделительному фланцу последней задвижки узла управления;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0D7B9C">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2) горячее водоснабжение – по разделительному фланцу последней задвижки системы горячего водоснабжения;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0D7B9C">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3) холодное водоснабжение – по разделительному фланцу последней задвижки узла управления;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0D7B9C">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4) канализование – границей уличной канализационной сети является колодец в месте подключения потребителя, а границей дворовой канализации – колодец на подключении в сеть от здания;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0D7B9C">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5) электроэнергия – на наконечнике питающего кабеля на вводе в здании.</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0D7B9C">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18. В случаях неисполнения или ненадлежащего исполнения обязательств по договору услугодатель или потребитель обязаны возместить причиненный этим реальный ущерб согласно </w:t>
      </w:r>
      <w:hyperlink r:id="rId12" w:anchor="z125" w:history="1">
        <w:r w:rsidRPr="00A44B3B">
          <w:rPr>
            <w:rFonts w:ascii="Times New Roman" w:eastAsia="Times New Roman" w:hAnsi="Times New Roman" w:cs="Times New Roman"/>
            <w:color w:val="0000FF"/>
            <w:sz w:val="24"/>
            <w:szCs w:val="24"/>
            <w:u w:val="single"/>
            <w:lang w:val="ru-KZ" w:eastAsia="ru-KZ"/>
          </w:rPr>
          <w:t>пункту 4</w:t>
        </w:r>
      </w:hyperlink>
      <w:r w:rsidRPr="00A44B3B">
        <w:rPr>
          <w:rFonts w:ascii="Times New Roman" w:eastAsia="Times New Roman" w:hAnsi="Times New Roman" w:cs="Times New Roman"/>
          <w:sz w:val="24"/>
          <w:szCs w:val="24"/>
          <w:lang w:val="ru-KZ" w:eastAsia="ru-KZ"/>
        </w:rPr>
        <w:t xml:space="preserve"> статьи 9 Гражданского Кодекса Республики Казахстан.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0D7B9C">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19. Энергоснабжающая организация не несет материальной ответственности перед потребителем за снижение параметров энергоносителя и недоотпуск энергии, вызванные форс-мажорными обстоятельствами (стихийные явления, военные действия и т.п.).</w:t>
      </w:r>
    </w:p>
    <w:p w:rsid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0D7B9C">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20. Ответственность за конфиденциальность персональных данных о потребителях возлагается в соответствии с </w:t>
      </w:r>
      <w:hyperlink r:id="rId13" w:anchor="z0" w:history="1">
        <w:r w:rsidRPr="00A44B3B">
          <w:rPr>
            <w:rFonts w:ascii="Times New Roman" w:eastAsia="Times New Roman" w:hAnsi="Times New Roman" w:cs="Times New Roman"/>
            <w:color w:val="0000FF"/>
            <w:sz w:val="24"/>
            <w:szCs w:val="24"/>
            <w:u w:val="single"/>
            <w:lang w:val="ru-KZ" w:eastAsia="ru-KZ"/>
          </w:rPr>
          <w:t>Законом</w:t>
        </w:r>
      </w:hyperlink>
      <w:r w:rsidRPr="00A44B3B">
        <w:rPr>
          <w:rFonts w:ascii="Times New Roman" w:eastAsia="Times New Roman" w:hAnsi="Times New Roman" w:cs="Times New Roman"/>
          <w:sz w:val="24"/>
          <w:szCs w:val="24"/>
          <w:lang w:val="ru-KZ" w:eastAsia="ru-KZ"/>
        </w:rPr>
        <w:t xml:space="preserve"> Республики Казахстан от 21 мая 2013 года "О персональных данных и их защите" (далее – Закон).</w:t>
      </w:r>
    </w:p>
    <w:p w:rsidR="00676B44" w:rsidRDefault="00676B44" w:rsidP="00A44B3B">
      <w:pPr>
        <w:spacing w:after="0" w:line="240" w:lineRule="auto"/>
        <w:jc w:val="both"/>
        <w:rPr>
          <w:rFonts w:ascii="Times New Roman" w:eastAsia="Times New Roman" w:hAnsi="Times New Roman" w:cs="Times New Roman"/>
          <w:sz w:val="24"/>
          <w:szCs w:val="24"/>
          <w:lang w:val="ru-KZ" w:eastAsia="ru-KZ"/>
        </w:rPr>
      </w:pPr>
    </w:p>
    <w:p w:rsidR="00676B44" w:rsidRDefault="00676B44" w:rsidP="00A44B3B">
      <w:pPr>
        <w:spacing w:after="0" w:line="240" w:lineRule="auto"/>
        <w:jc w:val="both"/>
        <w:rPr>
          <w:rFonts w:ascii="Times New Roman" w:eastAsia="Times New Roman" w:hAnsi="Times New Roman" w:cs="Times New Roman"/>
          <w:sz w:val="24"/>
          <w:szCs w:val="24"/>
          <w:lang w:val="ru-KZ" w:eastAsia="ru-KZ"/>
        </w:rPr>
      </w:pPr>
    </w:p>
    <w:p w:rsidR="00676B44" w:rsidRPr="00A44B3B" w:rsidRDefault="00676B44" w:rsidP="00A44B3B">
      <w:pPr>
        <w:spacing w:after="0" w:line="240" w:lineRule="auto"/>
        <w:jc w:val="both"/>
        <w:rPr>
          <w:rFonts w:ascii="Times New Roman" w:eastAsia="Times New Roman" w:hAnsi="Times New Roman" w:cs="Times New Roman"/>
          <w:sz w:val="24"/>
          <w:szCs w:val="24"/>
          <w:lang w:val="ru-KZ" w:eastAsia="ru-KZ"/>
        </w:rPr>
      </w:pPr>
    </w:p>
    <w:p w:rsidR="00A44B3B" w:rsidRDefault="00A44B3B" w:rsidP="00676B44">
      <w:pPr>
        <w:spacing w:after="0" w:line="240" w:lineRule="auto"/>
        <w:jc w:val="center"/>
        <w:outlineLvl w:val="2"/>
        <w:rPr>
          <w:rFonts w:ascii="Times New Roman" w:eastAsia="Times New Roman" w:hAnsi="Times New Roman" w:cs="Times New Roman"/>
          <w:b/>
          <w:bCs/>
          <w:sz w:val="24"/>
          <w:szCs w:val="24"/>
          <w:lang w:val="ru-KZ" w:eastAsia="ru-KZ"/>
        </w:rPr>
      </w:pPr>
      <w:r w:rsidRPr="00A44B3B">
        <w:rPr>
          <w:rFonts w:ascii="Times New Roman" w:eastAsia="Times New Roman" w:hAnsi="Times New Roman" w:cs="Times New Roman"/>
          <w:b/>
          <w:bCs/>
          <w:sz w:val="24"/>
          <w:szCs w:val="24"/>
          <w:lang w:val="ru-KZ" w:eastAsia="ru-KZ"/>
        </w:rPr>
        <w:lastRenderedPageBreak/>
        <w:t>4. Порядок оплаты коммунальных услуг</w:t>
      </w:r>
    </w:p>
    <w:p w:rsidR="00676B44" w:rsidRPr="00A44B3B" w:rsidRDefault="00676B44" w:rsidP="00676B44">
      <w:pPr>
        <w:spacing w:after="0" w:line="240" w:lineRule="auto"/>
        <w:jc w:val="center"/>
        <w:outlineLvl w:val="2"/>
        <w:rPr>
          <w:rFonts w:ascii="Times New Roman" w:eastAsia="Times New Roman" w:hAnsi="Times New Roman" w:cs="Times New Roman"/>
          <w:b/>
          <w:bCs/>
          <w:sz w:val="24"/>
          <w:szCs w:val="24"/>
          <w:lang w:val="ru-KZ" w:eastAsia="ru-KZ"/>
        </w:rPr>
      </w:pP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21. Оплата за коммунальные услуги, подлежащие регулированию в соответствии с действующим законодательством Республики Казахстан, производится по тарифам, утверждаемым уполномоченным государственным органом в установленном порядке.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22. Оплата должна производиться потребителем не позднее 25 числа месяца, следующего после расчетного, либо по соглашению между потребителем и услугодателем в сроки, оговоренные в договоре.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23. В случае просрочки платежей потребитель выплачивает неустойку, определенную договором.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24. Если потребитель отключен в установленном порядке за неоплату использованной энергии, то подключение его производится после погашения долга. При неоднократном отключении (более одного раза) подключение его производится после погашения долга и внесения платы за подключение, тариф за данный вид коммунальных услуг согласовывается в установленном порядке с территориальным антимонопольным органом.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25. Расчеты за потребленные коммунальные услуги производятся по ЕПД либо счету, выписанному услугодателем.</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26. Снятие показаний приборов учета осуществляет соответствующий работник услугодателя либо ЕРЦ, которые обязаны во время посещения жилища предъявлять служебное удостоверение.</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27. По согласованию сторон допускается самообслуживание потребителей при снятии показаний приборов учета и заполнении платежных документов. Выписка и оплата платежного документа производится самим потребителем. Ошибки, допущенные потребителем при выписке и оплате платежных документов, учитываются энергоснабжающей организацией по мере их выявления в пределах срока исковой давности.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28. При временном нарушении учета не по вине поставщика расчет за электроэнергию производится по среднесуточному расходу предыдущего расчетного периода, если в договоре не предусмотрено меньшее количество электроэнергии.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Период расчета по среднесуточному расходу электроэнергии не должен превышать одного месяца, в течение которого расчетный учет должен быть восстановлен в полном объеме.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В случае, если расчетный учет невозможно восстановить в указанный срок порядок расчета отпущенной поставщику электроэнергии и сроки восстановления учета должны быть установлены по согласованию с поставщиком и энергоснабжающей организацией.</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29. При обнаружении у потребителя изменения схемы включения прибора учета, его повреждения, срыва пломб, искусственного торможения диска и других нарушений или, если потребитель в целях хищения энергии оборудовал скрытую проводку либо установил приспособление, искажающее показания прибора учета, обнаружить которые представителю энергоснабжающей организации при предыдущих посещениях не представлялось возможным, потребителю энергоснабжающей организации в установленном порядке производится перерасчет за пользование энергией с момента проведения последней проверки, но не свыше срока исковой давности.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Перерасчет производится: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1) по мощности осветительных токоприемников и числу часов их использования;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2) при наличии у потребителя штепсельных розеток (независимо от их количества) – из расчета использования одной розетки мощностью 600 Вт 24 часа в сутки, а при обнаружении нагревательных приборов либо иного электрооборудования мощностью более 600 Вт – по фактической мощности находящегося в пользовании потребителя электрооборудования из расчета использования его 24 часа в сутки.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lastRenderedPageBreak/>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30. В случае временного выезда (одного или нескольких) проживающих в квартире лиц, при отсутствии приборов учета, плата за коммунальные услуги, рассчитываемая на одного человека, за время их отсутствия не взимается при условии подачи заявления и предоставления подтверждающего документа (справка лечебного учреждения, с места работы, санаторно-курортная путевка, справка о регистрации по месту временного проживания, квитанция об оплате за проживание в гостинице и т.д.).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Все изменения, приведшие к перерасчету оплаты, осуществляются с момента подачи заявления потребителем в энергоснабжающую организацию.</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31. При временном отсутствии приборов учета, плата за коммунальные услуги, рассчитываемая на одного человека, взимается по количеству фактически проживающих.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32. КСК рассчитываются с энергоснабжающей организацией за энергию, расходуемую на общие домовые нужды, по приборам учета, установленным на границе эксплуатационной ответственности, по утвержденному в установленном порядке тарифу.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33. При установке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34. Оплата за пользование лифтом взимается в соответствии с Законом Республики Казахстан "О жилищных отношениях".</w:t>
      </w:r>
    </w:p>
    <w:p w:rsidR="00A44B3B" w:rsidRPr="00676B44" w:rsidRDefault="00A44B3B" w:rsidP="00676B44">
      <w:pPr>
        <w:spacing w:after="0" w:line="240" w:lineRule="auto"/>
        <w:jc w:val="both"/>
        <w:rPr>
          <w:rFonts w:ascii="Times New Roman" w:eastAsia="Times New Roman" w:hAnsi="Times New Roman" w:cs="Times New Roman"/>
          <w:sz w:val="24"/>
          <w:szCs w:val="24"/>
          <w:lang w:val="ru-KZ" w:eastAsia="ru-KZ"/>
        </w:rPr>
      </w:pPr>
      <w:r w:rsidRPr="00676B44">
        <w:rPr>
          <w:rFonts w:ascii="Times New Roman" w:eastAsia="Times New Roman" w:hAnsi="Times New Roman" w:cs="Times New Roman"/>
          <w:color w:val="FF0000"/>
          <w:lang w:val="ru-KZ" w:eastAsia="ru-KZ"/>
        </w:rPr>
        <w:t xml:space="preserve">      Сноска. Пункт 34 - в редакции постановления акимата города Нур-Султана от 06.05.2020 </w:t>
      </w:r>
      <w:hyperlink r:id="rId14" w:anchor="z10" w:history="1">
        <w:r w:rsidRPr="00676B44">
          <w:rPr>
            <w:rFonts w:ascii="Times New Roman" w:eastAsia="Times New Roman" w:hAnsi="Times New Roman" w:cs="Times New Roman"/>
            <w:color w:val="FF0000"/>
            <w:u w:val="single"/>
            <w:lang w:val="ru-KZ" w:eastAsia="ru-KZ"/>
          </w:rPr>
          <w:t>№ 505-742</w:t>
        </w:r>
      </w:hyperlink>
      <w:r w:rsidRPr="00676B44">
        <w:rPr>
          <w:rFonts w:ascii="Times New Roman" w:eastAsia="Times New Roman" w:hAnsi="Times New Roman" w:cs="Times New Roman"/>
          <w:color w:val="FF0000"/>
          <w:lang w:val="ru-KZ" w:eastAsia="ru-KZ"/>
        </w:rPr>
        <w:t xml:space="preserve"> (вводится в действие по истечении десяти календарных дней после дня его первого официального опубликования).</w:t>
      </w:r>
      <w:r w:rsidRPr="00676B44">
        <w:rPr>
          <w:rFonts w:ascii="Times New Roman" w:eastAsia="Times New Roman" w:hAnsi="Times New Roman" w:cs="Times New Roman"/>
          <w:sz w:val="24"/>
          <w:szCs w:val="24"/>
          <w:lang w:val="ru-KZ" w:eastAsia="ru-KZ"/>
        </w:rPr>
        <w:br/>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35. Оплата за теплоснабжение может производиться по соглашению услугодателя с потребителем равномерно в течение года либо в период предоставления данного вида услуг и определяется договором.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36. Все спорные вопросы между услугодателем и потребителем, связанные с задолженностью, решаются в судебном порядке.</w:t>
      </w:r>
    </w:p>
    <w:p w:rsid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37. Выявление численности потребителей осуществляет соответствующая контроллерская служба услугодателя либо ЕРЦ, при этом потребитель должен обеспечить условия для выявления фактической численности потребителей в жилище.</w:t>
      </w:r>
    </w:p>
    <w:p w:rsidR="00676B44" w:rsidRPr="00A44B3B" w:rsidRDefault="00676B44" w:rsidP="00A44B3B">
      <w:pPr>
        <w:spacing w:after="0" w:line="240" w:lineRule="auto"/>
        <w:jc w:val="both"/>
        <w:rPr>
          <w:rFonts w:ascii="Times New Roman" w:eastAsia="Times New Roman" w:hAnsi="Times New Roman" w:cs="Times New Roman"/>
          <w:sz w:val="24"/>
          <w:szCs w:val="24"/>
          <w:lang w:val="ru-KZ" w:eastAsia="ru-KZ"/>
        </w:rPr>
      </w:pPr>
    </w:p>
    <w:p w:rsidR="00A44B3B" w:rsidRDefault="00A44B3B" w:rsidP="00676B44">
      <w:pPr>
        <w:spacing w:after="0" w:line="240" w:lineRule="auto"/>
        <w:jc w:val="center"/>
        <w:outlineLvl w:val="2"/>
        <w:rPr>
          <w:rFonts w:ascii="Times New Roman" w:eastAsia="Times New Roman" w:hAnsi="Times New Roman" w:cs="Times New Roman"/>
          <w:b/>
          <w:bCs/>
          <w:sz w:val="24"/>
          <w:szCs w:val="24"/>
          <w:lang w:val="ru-KZ" w:eastAsia="ru-KZ"/>
        </w:rPr>
      </w:pPr>
      <w:r w:rsidRPr="00A44B3B">
        <w:rPr>
          <w:rFonts w:ascii="Times New Roman" w:eastAsia="Times New Roman" w:hAnsi="Times New Roman" w:cs="Times New Roman"/>
          <w:b/>
          <w:bCs/>
          <w:sz w:val="24"/>
          <w:szCs w:val="24"/>
          <w:lang w:val="ru-KZ" w:eastAsia="ru-KZ"/>
        </w:rPr>
        <w:t>5. Условия для потребителя</w:t>
      </w:r>
    </w:p>
    <w:p w:rsidR="00676B44" w:rsidRPr="00A44B3B" w:rsidRDefault="00676B44" w:rsidP="00676B44">
      <w:pPr>
        <w:spacing w:after="0" w:line="240" w:lineRule="auto"/>
        <w:jc w:val="center"/>
        <w:outlineLvl w:val="2"/>
        <w:rPr>
          <w:rFonts w:ascii="Times New Roman" w:eastAsia="Times New Roman" w:hAnsi="Times New Roman" w:cs="Times New Roman"/>
          <w:b/>
          <w:bCs/>
          <w:sz w:val="24"/>
          <w:szCs w:val="24"/>
          <w:lang w:val="ru-KZ" w:eastAsia="ru-KZ"/>
        </w:rPr>
      </w:pP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38. Потребитель имеет право: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1) на получение коммунальных услуг установленного качества, безопасных для его жизни и здоровья, не причиняющих вреда его имуществу;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2) получать информацию о порядке установления цен (тарифов) на коммунальные услуги от соответствующих государственных органов, осуществляющих контроль данных показателей;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3) не производить оплату за полученную услугу, если услугодателем, ЕРЦ, оператором в установленном порядке не выставлен счет (ЕПД);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4) требовать от услугодателя возмещения в полном объеме убытков и вреда, причиненного жизни, здоровью либо имуществу вследствие недостатков в предоставлении коммунальных услуг, а также возмещения морального вреда;</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5) не производить оплату услуг за время перерывов, сверх установленных договором;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6) выставить претензию энергоснабжающей организации и не оплачивать услуги за период времени (сверх установленного в договоре), в течение которого они не соответствовали установленным нормам и стандартам (требованиям нормативно-технической документации);</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lastRenderedPageBreak/>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7) использовать энергию в необходимом ему количестве при условии своевременной оплаты;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8) расторгнуть договор в одностороннем порядке при условии уведомления об этом энергоснабжающей организации и полной оплаты использованной энергии.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39. Потребителю необходимо: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1) заключить индивидуальный договор с услугодателем;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2) соблюдать требования техники безопасности при пользовании услугами;</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3) обеспечивать доступ представителей услугодателя или специализированных предприятий, имеющих право работы с установками электро-, тепло- и водоснабжения, канализации для устранения аварий, осмотра приборов учета и контроля;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4) своевременно, в установленные сроки оплачивать предоставленные услуги и энергию в бумажном или электронном виде;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5) при выезде из квартиры или индивидуального дома произвести расчет за использованные услуги по день выезда;</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6) обеспечить для представителя услугодателя или ЕРЦ необходимый доступ и условия для снятия показаний и выявления численности потребителей.</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40. Потребитель не имеет право: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1) переоборудовать внутриквартирные сети, инженерное оборудование и устройства без согласования с услугодателем;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2) устанавливать, подключать и использовать без согласования с услугодателем электробытовые приборы и машины мощностью, превышающей технические возможности внутридомовой сети, трехфазные токоприемники, дополнительные секции приборов отопления, регулирующую и запорную арматуру, а также подключать и использовать бытовые приборы и оборудование, не отвечающие требованиям безопасной эксплуатации и санитарно-гигиеническим нормативам;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3) нарушать имеющиеся схемы учета энергии; </w:t>
      </w:r>
    </w:p>
    <w:p w:rsid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4) использовать теплоноситель в системах отопления не по прямому назначению (слив воды из системы и приборов отопления).</w:t>
      </w:r>
    </w:p>
    <w:p w:rsidR="00676B44" w:rsidRPr="00A44B3B" w:rsidRDefault="00676B44" w:rsidP="00A44B3B">
      <w:pPr>
        <w:spacing w:after="0" w:line="240" w:lineRule="auto"/>
        <w:jc w:val="both"/>
        <w:rPr>
          <w:rFonts w:ascii="Times New Roman" w:eastAsia="Times New Roman" w:hAnsi="Times New Roman" w:cs="Times New Roman"/>
          <w:sz w:val="24"/>
          <w:szCs w:val="24"/>
          <w:lang w:val="ru-KZ" w:eastAsia="ru-KZ"/>
        </w:rPr>
      </w:pPr>
    </w:p>
    <w:p w:rsidR="00A44B3B" w:rsidRDefault="00A44B3B" w:rsidP="00676B44">
      <w:pPr>
        <w:spacing w:after="0" w:line="240" w:lineRule="auto"/>
        <w:jc w:val="center"/>
        <w:outlineLvl w:val="2"/>
        <w:rPr>
          <w:rFonts w:ascii="Times New Roman" w:eastAsia="Times New Roman" w:hAnsi="Times New Roman" w:cs="Times New Roman"/>
          <w:b/>
          <w:bCs/>
          <w:sz w:val="24"/>
          <w:szCs w:val="24"/>
          <w:lang w:val="ru-KZ" w:eastAsia="ru-KZ"/>
        </w:rPr>
      </w:pPr>
      <w:r w:rsidRPr="00A44B3B">
        <w:rPr>
          <w:rFonts w:ascii="Times New Roman" w:eastAsia="Times New Roman" w:hAnsi="Times New Roman" w:cs="Times New Roman"/>
          <w:b/>
          <w:bCs/>
          <w:sz w:val="24"/>
          <w:szCs w:val="24"/>
          <w:lang w:val="ru-KZ" w:eastAsia="ru-KZ"/>
        </w:rPr>
        <w:t>6. Условия для услугодателя</w:t>
      </w:r>
    </w:p>
    <w:p w:rsidR="00676B44" w:rsidRPr="00A44B3B" w:rsidRDefault="00676B44" w:rsidP="00676B44">
      <w:pPr>
        <w:spacing w:after="0" w:line="240" w:lineRule="auto"/>
        <w:jc w:val="center"/>
        <w:outlineLvl w:val="2"/>
        <w:rPr>
          <w:rFonts w:ascii="Times New Roman" w:eastAsia="Times New Roman" w:hAnsi="Times New Roman" w:cs="Times New Roman"/>
          <w:b/>
          <w:bCs/>
          <w:sz w:val="24"/>
          <w:szCs w:val="24"/>
          <w:lang w:val="ru-KZ" w:eastAsia="ru-KZ"/>
        </w:rPr>
      </w:pP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41. Услугодатель имеет право:</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1) своевременно и в полном объеме получать оплату за предоставленные коммунальные услуги и энергию;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2) осуществлять контроль потребления и оплаты энергии;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3) в одностороннем порядке приостановить исполнение договора в связи с неоплатой потребителем использованной им энергии при условии предупреждения потребителя в сроки, установленные договором;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4) при условии предварительной оплаты потребителем услуг производить скидку с действующих тарифов, утвержденную в установленном порядке.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42. Услугодателю необходимо: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1) информировать потребителя о тарифах на услуги, условиях оплаты, режиме предоставления услуг, их потребительских свойствах, наличии сертификата (в отношении услуг, подлежащих сертификации);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2) заключить с потребителем индивидуальный договор на предоставление услуги;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3) предоставлять потребителю энергию и услуги, соответствующие по качеству обязательным требованиям нормативно-технической документации;</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lastRenderedPageBreak/>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4) вести учет и контроль качества и количества поставляемой энергии, принимать своевременные меры по предупреждению и устранению нарушений качества предоставляемых коммунальных услуг потребителю в установленные договором сроки;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5) в течение трех дней со дня подачи заявления потребителем о снижении качества услуги принять все меры по восстановлению качества и выполнить перерасчет;</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6) не позднее, чем за 10 дней информировать потребителей об изменении качества услуг и размера оплаты за них;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7) предъявлять потребителю ежемесячно счет на оплату поставленных услуг и энергии;</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8) предоставлять ежемесячно оператору и в ЕРЦ информацию для начислений оплаты поставленных коммунальных услуг потребителям для формирования ЕПД согласно договору с услугодателем.</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43. Услугодатель не имеет право: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1) отказывать в предоставлении услуги или ограничивать потребителя в получении услуги по причинам невыполнения требований другими потребителями;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2) взимать с потребителя дополнительную плату за энергию, отпущенную с повышенными параметрами; </w:t>
      </w:r>
    </w:p>
    <w:p w:rsid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3) требовать от потребителя ежемесячной оплаты коммунальных услуг без предоставления на них счета.</w:t>
      </w:r>
    </w:p>
    <w:p w:rsidR="00676B44" w:rsidRPr="00A44B3B" w:rsidRDefault="00676B44" w:rsidP="00A44B3B">
      <w:pPr>
        <w:spacing w:after="0" w:line="240" w:lineRule="auto"/>
        <w:jc w:val="both"/>
        <w:rPr>
          <w:rFonts w:ascii="Times New Roman" w:eastAsia="Times New Roman" w:hAnsi="Times New Roman" w:cs="Times New Roman"/>
          <w:sz w:val="24"/>
          <w:szCs w:val="24"/>
          <w:lang w:val="ru-KZ" w:eastAsia="ru-KZ"/>
        </w:rPr>
      </w:pPr>
    </w:p>
    <w:p w:rsidR="00A44B3B" w:rsidRDefault="00A44B3B" w:rsidP="00676B44">
      <w:pPr>
        <w:spacing w:after="0" w:line="240" w:lineRule="auto"/>
        <w:jc w:val="center"/>
        <w:outlineLvl w:val="2"/>
        <w:rPr>
          <w:rFonts w:ascii="Times New Roman" w:eastAsia="Times New Roman" w:hAnsi="Times New Roman" w:cs="Times New Roman"/>
          <w:b/>
          <w:bCs/>
          <w:sz w:val="24"/>
          <w:szCs w:val="24"/>
          <w:lang w:val="ru-KZ" w:eastAsia="ru-KZ"/>
        </w:rPr>
      </w:pPr>
      <w:r w:rsidRPr="00A44B3B">
        <w:rPr>
          <w:rFonts w:ascii="Times New Roman" w:eastAsia="Times New Roman" w:hAnsi="Times New Roman" w:cs="Times New Roman"/>
          <w:b/>
          <w:bCs/>
          <w:sz w:val="24"/>
          <w:szCs w:val="24"/>
          <w:lang w:val="ru-KZ" w:eastAsia="ru-KZ"/>
        </w:rPr>
        <w:t>7. Деятельность ЕРЦ</w:t>
      </w:r>
    </w:p>
    <w:p w:rsidR="00676B44" w:rsidRPr="00A44B3B" w:rsidRDefault="00676B44" w:rsidP="00676B44">
      <w:pPr>
        <w:spacing w:after="0" w:line="240" w:lineRule="auto"/>
        <w:jc w:val="center"/>
        <w:outlineLvl w:val="2"/>
        <w:rPr>
          <w:rFonts w:ascii="Times New Roman" w:eastAsia="Times New Roman" w:hAnsi="Times New Roman" w:cs="Times New Roman"/>
          <w:b/>
          <w:bCs/>
          <w:sz w:val="24"/>
          <w:szCs w:val="24"/>
          <w:lang w:val="ru-KZ" w:eastAsia="ru-KZ"/>
        </w:rPr>
      </w:pP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44. ЕРЦ формирует единую базу данных о потребителях всех коммунальных услуг, которая содержит сведения о количестве проживающих лиц в квартирах и жилых домах (жилых зданиях), общей площади квартир и жилых помещений, степени их благоустройства, видах коммунальных услуг, нормах потребления услуг, если такие установлены, объемах потребленных коммунальных услуг, начисленных суммах, произведенных оплатах, заявлениях потребителей и ответах на них, произведенных перерасчетах и их оснований, данные о приборах учета и их показаниях, о наличии заключенного договора на предоставление коммунальных услуг, сведения о наличии технических условий и разрешений, сведения о предупреждениях, отключениях, результатах проверок.</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45. Право собственности на базу данных потребителей принадлежит местному исполнительному органу. Использование третьими лицами (в том числе другими участниками ЕРЦ) базы данных о потребителях коммунальных услуг не допускается.</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46. ЕРЦ принимает все необходимые меры по защите базы данных о потребителях коммунальных услуг от несанкционированного доступа в соответствии с Законом.</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47. Услугодатели наделяются правом пользования базой данных в пределах, оговоренных договором между ЕРЦ и услугодателем.</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48. ЕРЦ во взаимоотношениях с услугодателями и иными лицами действует согласно соответствующим договорам и осуществляет следующие функции:</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1) ведение учета потребителей коммунальных услуг, формирование полнофункциональной единой базы данных потребителей;</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2) организация процесса заключения договоров с потребителями на предоставление коммунальных услуг;</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3) снятие показаний и проверка приборов учета;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4) выявление численности фактически проживающих лиц;</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5) выполнение расчетов (перерасчетов) коммунальных платежей за предоставленные коммунальные услуги для предъявления их к оплате потребителям;</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6) формирование, печать и доставка потребителям ЕПД;</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lastRenderedPageBreak/>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7) организация сбора платежей за коммунальные услуги через банки второго уровня и иные организации, имеющие соответствующие лицензии;</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8) взыскание дебиторской задолженности за поставленные коммунальные услуги от потребителей в досудебном и судебном порядке;</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9) принятие приборов учета коммунальных услуг на коммерческий учет;</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10) прием заявлений потребителей по вопросам абонентского обслуживания;</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11) организация Call-центра;</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12) анализ оплаты коммунальных услуг;</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13) анализ фактически реализованных объемов предоставленных коммунальных услуг;</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14) предоставление отчетности и информации ЕРЦ в местный исполнительный орган;</w:t>
      </w:r>
    </w:p>
    <w:p w:rsid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15) справочно-информационное обеспечение потребителей и услугодателей.</w:t>
      </w:r>
    </w:p>
    <w:p w:rsidR="00676B44" w:rsidRPr="00A44B3B" w:rsidRDefault="00676B44" w:rsidP="00A44B3B">
      <w:pPr>
        <w:spacing w:after="0" w:line="240" w:lineRule="auto"/>
        <w:jc w:val="both"/>
        <w:rPr>
          <w:rFonts w:ascii="Times New Roman" w:eastAsia="Times New Roman" w:hAnsi="Times New Roman" w:cs="Times New Roman"/>
          <w:sz w:val="24"/>
          <w:szCs w:val="24"/>
          <w:lang w:val="ru-KZ" w:eastAsia="ru-KZ"/>
        </w:rPr>
      </w:pPr>
    </w:p>
    <w:p w:rsidR="00A44B3B" w:rsidRDefault="00A44B3B" w:rsidP="00676B44">
      <w:pPr>
        <w:spacing w:after="0" w:line="240" w:lineRule="auto"/>
        <w:jc w:val="center"/>
        <w:outlineLvl w:val="2"/>
        <w:rPr>
          <w:rFonts w:ascii="Times New Roman" w:eastAsia="Times New Roman" w:hAnsi="Times New Roman" w:cs="Times New Roman"/>
          <w:b/>
          <w:bCs/>
          <w:sz w:val="24"/>
          <w:szCs w:val="24"/>
          <w:lang w:val="ru-KZ" w:eastAsia="ru-KZ"/>
        </w:rPr>
      </w:pPr>
      <w:r w:rsidRPr="00A44B3B">
        <w:rPr>
          <w:rFonts w:ascii="Times New Roman" w:eastAsia="Times New Roman" w:hAnsi="Times New Roman" w:cs="Times New Roman"/>
          <w:b/>
          <w:bCs/>
          <w:sz w:val="24"/>
          <w:szCs w:val="24"/>
          <w:lang w:val="ru-KZ" w:eastAsia="ru-KZ"/>
        </w:rPr>
        <w:t>8. Порядок разрешения разногласий</w:t>
      </w:r>
    </w:p>
    <w:p w:rsidR="00676B44" w:rsidRPr="00A44B3B" w:rsidRDefault="00676B44" w:rsidP="00676B44">
      <w:pPr>
        <w:spacing w:after="0" w:line="240" w:lineRule="auto"/>
        <w:jc w:val="center"/>
        <w:outlineLvl w:val="2"/>
        <w:rPr>
          <w:rFonts w:ascii="Times New Roman" w:eastAsia="Times New Roman" w:hAnsi="Times New Roman" w:cs="Times New Roman"/>
          <w:b/>
          <w:bCs/>
          <w:sz w:val="24"/>
          <w:szCs w:val="24"/>
          <w:lang w:val="ru-KZ" w:eastAsia="ru-KZ"/>
        </w:rPr>
      </w:pP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49. Время прекращения предоставления услуг, а также несоответствия их качества требованиям нормативно-технической документации с отметкой о времени (дате, часе) должно быть отмечено в журнале диспетчерской службы услугодателя с последующей отметкой о времени (дате, часе) возобновления услуги с должным (надлежащим) качеством.</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50. При неполучении услуги, получении услуги ненадлежащего качества или не в полном объеме потребитель должен известить об этом услугодателя лично (заявкой) или телефонограммой с обязательным указанием времени, даты ее передачи и фамилии лица, передавшего/принявшего заявку. В телефонограмме указывается: время начала ухудшения качества (отсутствия) услуги, характер ухудшения и необходимость присутствия представителя услугодателя (если ухудшение качества услуги или ее прекращение услугодателем в журнале не зафиксировано).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При личном обращении потребителя заявка должна иметь копию, на которой в момент регистрации ее поступления проставляются регистрационный номер, дата и время подачи заявки, роспись принявшего ее представителя услугодателя.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Услугодатель сверяет отметки в журнале об отклонении качества (перерыв) услуги от нормы, указанной в заявке (телефонограмме), и при отсутствии разногласий выполняет перерасчет стоимости услуги в соответствии с ее фактическим потреблением.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51. При отказе услугодателя удостоверить факт непредоставления услуги или предоставления услуги низкого качества потребитель вправе составить письменное заявление, где указывается: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1) время начала отказа в услуге (отключения) или некачественной ее поставки;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2) характер ухудшения качества услуги;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3) время подачи заявки и ее регистрационный номер (по журналу услугодателя);</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4) время восстановления услуги (нормализации ее качества);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5) период отсутствия (ухудшения качества) услуги.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Акт подписывается потребителем, уполномоченным членом КСК, обслуживающей организацией либо двумя независимыми свидетелями и направляется услугодателю. В случае неурегулирования спора по согласованию сторон в 10-дневный срок потребитель передает иск в суд.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52. Нарушения, допущенные потребителем при пользовании услугой, оформляются двусторонним актом представителей услугодателя и потребителя в двух экземплярах, один из которых вручается потребителю.</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Акт считается действительным и при отказе потребителя от подписи, но при условии оформления его комиссией услугодателя либо органа управления объектом кондоминиума в составе не менее трех человек.</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lastRenderedPageBreak/>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53. На основании акта услугодатель определяет количество недоучтенной энергии и направляет потребителю досудебную претензию с обоснованием суммы доплаты. </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В случае неурегулирования спора по согласованию сторон в 10-дневный срок услугодатель передает иск в суд о взыскании с потребителя предъявленной суммы в принудительном порядке и вправе в установленном законодательством Республики Казахстан порядке приостановить исполнение договора.</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 xml:space="preserve">54. Взыскание дебиторской задолженности за поставленные коммунальные услуги от потребителей в досудебном и судебном порядке могут осуществляться услугодателем самостоятельно либо в соответствии с подпунктом 8) </w:t>
      </w:r>
      <w:hyperlink r:id="rId15" w:anchor="z62" w:history="1">
        <w:r w:rsidRPr="00A44B3B">
          <w:rPr>
            <w:rFonts w:ascii="Times New Roman" w:eastAsia="Times New Roman" w:hAnsi="Times New Roman" w:cs="Times New Roman"/>
            <w:color w:val="0000FF"/>
            <w:sz w:val="24"/>
            <w:szCs w:val="24"/>
            <w:u w:val="single"/>
            <w:lang w:val="ru-KZ" w:eastAsia="ru-KZ"/>
          </w:rPr>
          <w:t>пункта 48</w:t>
        </w:r>
      </w:hyperlink>
      <w:r w:rsidRPr="00A44B3B">
        <w:rPr>
          <w:rFonts w:ascii="Times New Roman" w:eastAsia="Times New Roman" w:hAnsi="Times New Roman" w:cs="Times New Roman"/>
          <w:sz w:val="24"/>
          <w:szCs w:val="24"/>
          <w:lang w:val="ru-KZ" w:eastAsia="ru-KZ"/>
        </w:rPr>
        <w:t xml:space="preserve"> Правил на основании соответствующего договора на оказание услуг через ЕРЦ.</w:t>
      </w:r>
    </w:p>
    <w:p w:rsidR="00A44B3B" w:rsidRPr="00A44B3B" w:rsidRDefault="00A44B3B" w:rsidP="00A44B3B">
      <w:pPr>
        <w:spacing w:after="0" w:line="240" w:lineRule="auto"/>
        <w:jc w:val="both"/>
        <w:rPr>
          <w:rFonts w:ascii="Times New Roman" w:eastAsia="Times New Roman" w:hAnsi="Times New Roman" w:cs="Times New Roman"/>
          <w:sz w:val="24"/>
          <w:szCs w:val="24"/>
          <w:lang w:val="ru-KZ" w:eastAsia="ru-KZ"/>
        </w:rPr>
      </w:pPr>
      <w:r w:rsidRPr="00A44B3B">
        <w:rPr>
          <w:rFonts w:ascii="Times New Roman" w:eastAsia="Times New Roman" w:hAnsi="Times New Roman" w:cs="Times New Roman"/>
          <w:sz w:val="24"/>
          <w:szCs w:val="24"/>
          <w:lang w:val="ru-KZ" w:eastAsia="ru-KZ"/>
        </w:rPr>
        <w:t xml:space="preserve">      </w:t>
      </w:r>
      <w:r w:rsidR="00676B44">
        <w:rPr>
          <w:rFonts w:ascii="Times New Roman" w:eastAsia="Times New Roman" w:hAnsi="Times New Roman" w:cs="Times New Roman"/>
          <w:sz w:val="24"/>
          <w:szCs w:val="24"/>
          <w:lang w:val="ru-KZ" w:eastAsia="ru-KZ"/>
        </w:rPr>
        <w:tab/>
      </w:r>
      <w:r w:rsidRPr="00A44B3B">
        <w:rPr>
          <w:rFonts w:ascii="Times New Roman" w:eastAsia="Times New Roman" w:hAnsi="Times New Roman" w:cs="Times New Roman"/>
          <w:sz w:val="24"/>
          <w:szCs w:val="24"/>
          <w:lang w:val="ru-KZ" w:eastAsia="ru-KZ"/>
        </w:rPr>
        <w:t>55. При получении ЕРЦ информации о разногласиях по вопросам принадлежности домов, выбора субъекта сервисной деятельности объекта кондоминиума, возникших между услугодателем и третьим лицом (третьими лицами), ЕРЦ вправе приостановить печать счетов до урегулирования спорного вопроса. При этом, одновременно с приостановлением печати счетов исполнитель направляет запрос в Государственное учреждение "Управление жилищной инспекции города Нур-Султана" для выдачи заключения касательно принадлежности многоквартирного жилого дома к органу управления объектом кондоминиума, которым руководствуется стороны спора и ЕРЦ в дальнейшем.</w:t>
      </w:r>
    </w:p>
    <w:p w:rsidR="00402E77" w:rsidRPr="00A44B3B" w:rsidRDefault="00402E77" w:rsidP="00A44B3B">
      <w:pPr>
        <w:spacing w:after="0"/>
        <w:jc w:val="both"/>
        <w:rPr>
          <w:sz w:val="24"/>
          <w:szCs w:val="24"/>
          <w:lang w:val="ru-KZ"/>
        </w:rPr>
      </w:pPr>
    </w:p>
    <w:sectPr w:rsidR="00402E77" w:rsidRPr="00A44B3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F3387"/>
    <w:multiLevelType w:val="multilevel"/>
    <w:tmpl w:val="F81E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B3B"/>
    <w:rsid w:val="000D7B9C"/>
    <w:rsid w:val="00402E77"/>
    <w:rsid w:val="005F1843"/>
    <w:rsid w:val="00676B44"/>
    <w:rsid w:val="00A32C69"/>
    <w:rsid w:val="00A3427D"/>
    <w:rsid w:val="00A44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D4386-7B17-43F2-8E04-9533298A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44B3B"/>
    <w:pPr>
      <w:spacing w:before="100" w:beforeAutospacing="1" w:after="100" w:afterAutospacing="1" w:line="240" w:lineRule="auto"/>
      <w:outlineLvl w:val="0"/>
    </w:pPr>
    <w:rPr>
      <w:rFonts w:ascii="Times New Roman" w:eastAsia="Times New Roman" w:hAnsi="Times New Roman" w:cs="Times New Roman"/>
      <w:b/>
      <w:bCs/>
      <w:kern w:val="36"/>
      <w:sz w:val="48"/>
      <w:szCs w:val="48"/>
      <w:lang w:val="ru-KZ" w:eastAsia="ru-KZ"/>
    </w:rPr>
  </w:style>
  <w:style w:type="paragraph" w:styleId="3">
    <w:name w:val="heading 3"/>
    <w:basedOn w:val="a"/>
    <w:link w:val="30"/>
    <w:uiPriority w:val="9"/>
    <w:qFormat/>
    <w:rsid w:val="00A44B3B"/>
    <w:pPr>
      <w:spacing w:before="100" w:beforeAutospacing="1" w:after="100" w:afterAutospacing="1" w:line="240" w:lineRule="auto"/>
      <w:outlineLvl w:val="2"/>
    </w:pPr>
    <w:rPr>
      <w:rFonts w:ascii="Times New Roman" w:eastAsia="Times New Roman" w:hAnsi="Times New Roman" w:cs="Times New Roman"/>
      <w:b/>
      <w:bCs/>
      <w:sz w:val="27"/>
      <w:szCs w:val="27"/>
      <w:lang w:val="ru-KZ" w:eastAsia="ru-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4B3B"/>
    <w:rPr>
      <w:rFonts w:ascii="Times New Roman" w:eastAsia="Times New Roman" w:hAnsi="Times New Roman" w:cs="Times New Roman"/>
      <w:b/>
      <w:bCs/>
      <w:kern w:val="36"/>
      <w:sz w:val="48"/>
      <w:szCs w:val="48"/>
      <w:lang w:val="ru-KZ" w:eastAsia="ru-KZ"/>
    </w:rPr>
  </w:style>
  <w:style w:type="character" w:customStyle="1" w:styleId="30">
    <w:name w:val="Заголовок 3 Знак"/>
    <w:basedOn w:val="a0"/>
    <w:link w:val="3"/>
    <w:uiPriority w:val="9"/>
    <w:rsid w:val="00A44B3B"/>
    <w:rPr>
      <w:rFonts w:ascii="Times New Roman" w:eastAsia="Times New Roman" w:hAnsi="Times New Roman" w:cs="Times New Roman"/>
      <w:b/>
      <w:bCs/>
      <w:sz w:val="27"/>
      <w:szCs w:val="27"/>
      <w:lang w:val="ru-KZ" w:eastAsia="ru-KZ"/>
    </w:rPr>
  </w:style>
  <w:style w:type="paragraph" w:styleId="a3">
    <w:name w:val="Normal (Web)"/>
    <w:basedOn w:val="a"/>
    <w:uiPriority w:val="99"/>
    <w:semiHidden/>
    <w:unhideWhenUsed/>
    <w:rsid w:val="00A44B3B"/>
    <w:pPr>
      <w:spacing w:before="100" w:beforeAutospacing="1" w:after="100" w:afterAutospacing="1" w:line="240" w:lineRule="auto"/>
    </w:pPr>
    <w:rPr>
      <w:rFonts w:ascii="Times New Roman" w:eastAsia="Times New Roman" w:hAnsi="Times New Roman" w:cs="Times New Roman"/>
      <w:sz w:val="24"/>
      <w:szCs w:val="24"/>
      <w:lang w:val="ru-KZ" w:eastAsia="ru-KZ"/>
    </w:rPr>
  </w:style>
  <w:style w:type="paragraph" w:customStyle="1" w:styleId="selected">
    <w:name w:val="selected"/>
    <w:basedOn w:val="a"/>
    <w:rsid w:val="00A44B3B"/>
    <w:pPr>
      <w:spacing w:before="100" w:beforeAutospacing="1" w:after="100" w:afterAutospacing="1" w:line="240" w:lineRule="auto"/>
    </w:pPr>
    <w:rPr>
      <w:rFonts w:ascii="Times New Roman" w:eastAsia="Times New Roman" w:hAnsi="Times New Roman" w:cs="Times New Roman"/>
      <w:sz w:val="24"/>
      <w:szCs w:val="24"/>
      <w:lang w:val="ru-KZ" w:eastAsia="ru-KZ"/>
    </w:rPr>
  </w:style>
  <w:style w:type="character" w:styleId="a4">
    <w:name w:val="Hyperlink"/>
    <w:basedOn w:val="a0"/>
    <w:uiPriority w:val="99"/>
    <w:semiHidden/>
    <w:unhideWhenUsed/>
    <w:rsid w:val="00A44B3B"/>
    <w:rPr>
      <w:color w:val="0000FF"/>
      <w:u w:val="single"/>
    </w:rPr>
  </w:style>
  <w:style w:type="paragraph" w:customStyle="1" w:styleId="inmobilehidden">
    <w:name w:val="in_mobile_hidden"/>
    <w:basedOn w:val="a"/>
    <w:rsid w:val="00A44B3B"/>
    <w:pPr>
      <w:spacing w:before="100" w:beforeAutospacing="1" w:after="100" w:afterAutospacing="1" w:line="240" w:lineRule="auto"/>
    </w:pPr>
    <w:rPr>
      <w:rFonts w:ascii="Times New Roman" w:eastAsia="Times New Roman" w:hAnsi="Times New Roman" w:cs="Times New Roman"/>
      <w:sz w:val="24"/>
      <w:szCs w:val="24"/>
      <w:lang w:val="ru-KZ" w:eastAsia="ru-KZ"/>
    </w:rPr>
  </w:style>
  <w:style w:type="paragraph" w:customStyle="1" w:styleId="note">
    <w:name w:val="note"/>
    <w:basedOn w:val="a"/>
    <w:rsid w:val="00A44B3B"/>
    <w:pPr>
      <w:spacing w:before="100" w:beforeAutospacing="1" w:after="100" w:afterAutospacing="1" w:line="240" w:lineRule="auto"/>
    </w:pPr>
    <w:rPr>
      <w:rFonts w:ascii="Times New Roman" w:eastAsia="Times New Roman" w:hAnsi="Times New Roman" w:cs="Times New Roman"/>
      <w:sz w:val="24"/>
      <w:szCs w:val="24"/>
      <w:lang w:val="ru-KZ" w:eastAsia="ru-KZ"/>
    </w:rPr>
  </w:style>
  <w:style w:type="character" w:customStyle="1" w:styleId="note1">
    <w:name w:val="note1"/>
    <w:basedOn w:val="a0"/>
    <w:rsid w:val="00A44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51379">
      <w:bodyDiv w:val="1"/>
      <w:marLeft w:val="0"/>
      <w:marRight w:val="0"/>
      <w:marTop w:val="0"/>
      <w:marBottom w:val="0"/>
      <w:divBdr>
        <w:top w:val="none" w:sz="0" w:space="0" w:color="auto"/>
        <w:left w:val="none" w:sz="0" w:space="0" w:color="auto"/>
        <w:bottom w:val="none" w:sz="0" w:space="0" w:color="auto"/>
        <w:right w:val="none" w:sz="0" w:space="0" w:color="auto"/>
      </w:divBdr>
      <w:divsChild>
        <w:div w:id="1537888825">
          <w:marLeft w:val="0"/>
          <w:marRight w:val="0"/>
          <w:marTop w:val="0"/>
          <w:marBottom w:val="0"/>
          <w:divBdr>
            <w:top w:val="none" w:sz="0" w:space="0" w:color="auto"/>
            <w:left w:val="none" w:sz="0" w:space="0" w:color="auto"/>
            <w:bottom w:val="none" w:sz="0" w:space="0" w:color="auto"/>
            <w:right w:val="none" w:sz="0" w:space="0" w:color="auto"/>
          </w:divBdr>
        </w:div>
        <w:div w:id="806321427">
          <w:marLeft w:val="0"/>
          <w:marRight w:val="0"/>
          <w:marTop w:val="0"/>
          <w:marBottom w:val="0"/>
          <w:divBdr>
            <w:top w:val="none" w:sz="0" w:space="0" w:color="auto"/>
            <w:left w:val="none" w:sz="0" w:space="0" w:color="auto"/>
            <w:bottom w:val="none" w:sz="0" w:space="0" w:color="auto"/>
            <w:right w:val="none" w:sz="0" w:space="0" w:color="auto"/>
          </w:divBdr>
          <w:divsChild>
            <w:div w:id="961810314">
              <w:marLeft w:val="0"/>
              <w:marRight w:val="0"/>
              <w:marTop w:val="0"/>
              <w:marBottom w:val="0"/>
              <w:divBdr>
                <w:top w:val="none" w:sz="0" w:space="0" w:color="auto"/>
                <w:left w:val="none" w:sz="0" w:space="0" w:color="auto"/>
                <w:bottom w:val="none" w:sz="0" w:space="0" w:color="auto"/>
                <w:right w:val="none" w:sz="0" w:space="0" w:color="auto"/>
              </w:divBdr>
            </w:div>
          </w:divsChild>
        </w:div>
        <w:div w:id="1299844169">
          <w:marLeft w:val="0"/>
          <w:marRight w:val="0"/>
          <w:marTop w:val="0"/>
          <w:marBottom w:val="0"/>
          <w:divBdr>
            <w:top w:val="none" w:sz="0" w:space="0" w:color="auto"/>
            <w:left w:val="none" w:sz="0" w:space="0" w:color="auto"/>
            <w:bottom w:val="none" w:sz="0" w:space="0" w:color="auto"/>
            <w:right w:val="none" w:sz="0" w:space="0" w:color="auto"/>
          </w:divBdr>
          <w:divsChild>
            <w:div w:id="208910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5ABW00912" TargetMode="External"/><Relationship Id="rId13" Type="http://schemas.openxmlformats.org/officeDocument/2006/relationships/hyperlink" Target="http://adilet.zan.kz/rus/docs/Z1300000094" TargetMode="External"/><Relationship Id="rId3" Type="http://schemas.openxmlformats.org/officeDocument/2006/relationships/settings" Target="settings.xml"/><Relationship Id="rId7" Type="http://schemas.openxmlformats.org/officeDocument/2006/relationships/hyperlink" Target="http://adilet.zan.kz/rus/docs/Z010000148_" TargetMode="External"/><Relationship Id="rId12" Type="http://schemas.openxmlformats.org/officeDocument/2006/relationships/hyperlink" Target="http://adilet.zan.kz/rus/docs/K940001000_"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dilet.zan.kz/rus/docs/Z970000094_" TargetMode="External"/><Relationship Id="rId11" Type="http://schemas.openxmlformats.org/officeDocument/2006/relationships/hyperlink" Target="http://adilet.zan.kz/rus/docs/V15ABW00912" TargetMode="External"/><Relationship Id="rId5" Type="http://schemas.openxmlformats.org/officeDocument/2006/relationships/hyperlink" Target="http://adilet.zan.kz/rus/docs/V20A0001268" TargetMode="External"/><Relationship Id="rId15" Type="http://schemas.openxmlformats.org/officeDocument/2006/relationships/hyperlink" Target="http://adilet.zan.kz/rus/docs/V15ABW00912" TargetMode="External"/><Relationship Id="rId10" Type="http://schemas.openxmlformats.org/officeDocument/2006/relationships/hyperlink" Target="http://adilet.zan.kz/rus/docs/V15ABW00912" TargetMode="External"/><Relationship Id="rId4" Type="http://schemas.openxmlformats.org/officeDocument/2006/relationships/webSettings" Target="webSettings.xml"/><Relationship Id="rId9" Type="http://schemas.openxmlformats.org/officeDocument/2006/relationships/hyperlink" Target="http://adilet.zan.kz/rus/docs/V20A0001268" TargetMode="External"/><Relationship Id="rId14" Type="http://schemas.openxmlformats.org/officeDocument/2006/relationships/hyperlink" Target="http://adilet.zan.kz/rus/docs/V20A00012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4527</Words>
  <Characters>25804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Шарипов Жанибек Кайратович</dc:creator>
  <cp:keywords/>
  <dc:description/>
  <cp:lastModifiedBy>Майорова Марина Сергеевна</cp:lastModifiedBy>
  <cp:revision>2</cp:revision>
  <dcterms:created xsi:type="dcterms:W3CDTF">2020-10-29T09:51:00Z</dcterms:created>
  <dcterms:modified xsi:type="dcterms:W3CDTF">2020-10-29T09:51:00Z</dcterms:modified>
</cp:coreProperties>
</file>